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A33" w:rsidRPr="00FD069B" w:rsidRDefault="00E76A33" w:rsidP="00E76A33">
      <w:pPr>
        <w:pStyle w:val="a3"/>
        <w:tabs>
          <w:tab w:val="left" w:pos="6521"/>
        </w:tabs>
        <w:rPr>
          <w:rFonts w:ascii="Times New Roman" w:eastAsiaTheme="minorEastAsia" w:hAnsi="Times New Roman"/>
          <w:b w:val="0"/>
          <w:i/>
          <w:noProof w:val="0"/>
          <w:sz w:val="24"/>
          <w:szCs w:val="24"/>
          <w:lang w:val="de-DE"/>
        </w:rPr>
      </w:pPr>
      <w:bookmarkStart w:id="0" w:name="OLE_LINK2"/>
      <w:bookmarkStart w:id="1" w:name="OLE_LINK3"/>
      <w:bookmarkStart w:id="2" w:name="OLE_LINK1"/>
      <w:r w:rsidRPr="00FD069B">
        <w:rPr>
          <w:rFonts w:ascii="Times New Roman" w:hAnsi="Times New Roman"/>
          <w:bCs/>
          <w:noProof w:val="0"/>
          <w:sz w:val="24"/>
          <w:szCs w:val="24"/>
          <w:lang w:val="de-DE"/>
        </w:rPr>
        <w:t>3GPP TSG RAN WG1</w:t>
      </w:r>
      <w:r w:rsidRPr="00FD069B">
        <w:rPr>
          <w:rFonts w:ascii="Times New Roman" w:eastAsiaTheme="minorEastAsia" w:hAnsi="Times New Roman"/>
          <w:bCs/>
          <w:noProof w:val="0"/>
          <w:sz w:val="24"/>
          <w:szCs w:val="24"/>
          <w:lang w:val="de-DE"/>
        </w:rPr>
        <w:t xml:space="preserve"> Meeting</w:t>
      </w:r>
      <w:r w:rsidRPr="00FD069B">
        <w:rPr>
          <w:rFonts w:ascii="Times New Roman" w:hAnsi="Times New Roman"/>
          <w:bCs/>
          <w:noProof w:val="0"/>
          <w:sz w:val="24"/>
          <w:szCs w:val="24"/>
          <w:lang w:val="de-DE"/>
        </w:rPr>
        <w:t xml:space="preserve"> #</w:t>
      </w:r>
      <w:r w:rsidRPr="00FD069B">
        <w:rPr>
          <w:rFonts w:ascii="Times New Roman" w:eastAsiaTheme="minorEastAsia" w:hAnsi="Times New Roman"/>
          <w:bCs/>
          <w:noProof w:val="0"/>
          <w:sz w:val="24"/>
          <w:szCs w:val="24"/>
          <w:lang w:val="de-DE"/>
        </w:rPr>
        <w:t>8</w:t>
      </w:r>
      <w:r w:rsidR="00AD31AD">
        <w:rPr>
          <w:rFonts w:ascii="Times New Roman" w:eastAsiaTheme="minorEastAsia" w:hAnsi="Times New Roman" w:hint="eastAsia"/>
          <w:bCs/>
          <w:noProof w:val="0"/>
          <w:sz w:val="24"/>
          <w:szCs w:val="24"/>
          <w:lang w:val="de-DE"/>
        </w:rPr>
        <w:t>4</w:t>
      </w:r>
      <w:r w:rsidRPr="00FD069B">
        <w:rPr>
          <w:rFonts w:ascii="Times New Roman" w:eastAsiaTheme="minorEastAsia" w:hAnsi="Times New Roman"/>
          <w:bCs/>
          <w:noProof w:val="0"/>
          <w:sz w:val="24"/>
          <w:szCs w:val="24"/>
          <w:lang w:val="de-DE"/>
        </w:rPr>
        <w:t xml:space="preserve">                                       </w:t>
      </w:r>
      <w:r w:rsidRPr="00FD069B">
        <w:rPr>
          <w:rFonts w:ascii="Times New Roman" w:hAnsi="Times New Roman"/>
          <w:b w:val="0"/>
          <w:noProof w:val="0"/>
          <w:sz w:val="24"/>
          <w:szCs w:val="24"/>
          <w:lang w:val="de-DE"/>
        </w:rPr>
        <w:t xml:space="preserve"> </w:t>
      </w:r>
      <w:r w:rsidRPr="00FD069B">
        <w:rPr>
          <w:rFonts w:ascii="Times New Roman" w:eastAsiaTheme="minorEastAsia" w:hAnsi="Times New Roman"/>
          <w:b w:val="0"/>
          <w:noProof w:val="0"/>
          <w:sz w:val="24"/>
          <w:szCs w:val="24"/>
          <w:lang w:val="de-DE"/>
        </w:rPr>
        <w:t xml:space="preserve"> </w:t>
      </w:r>
      <w:r w:rsidRPr="00FD069B">
        <w:rPr>
          <w:rFonts w:ascii="Times New Roman" w:hAnsi="Times New Roman"/>
          <w:i/>
          <w:noProof w:val="0"/>
          <w:sz w:val="24"/>
          <w:szCs w:val="24"/>
          <w:lang w:val="de-DE"/>
        </w:rPr>
        <w:t>R1-</w:t>
      </w:r>
      <w:r w:rsidRPr="00FD069B">
        <w:rPr>
          <w:rFonts w:ascii="Times New Roman" w:eastAsia="Malgun Gothic" w:hAnsi="Times New Roman"/>
          <w:i/>
          <w:noProof w:val="0"/>
          <w:sz w:val="24"/>
          <w:szCs w:val="24"/>
          <w:lang w:val="de-DE"/>
        </w:rPr>
        <w:t>1</w:t>
      </w:r>
      <w:r w:rsidR="00AD31AD">
        <w:rPr>
          <w:rFonts w:ascii="Times New Roman" w:eastAsiaTheme="minorEastAsia" w:hAnsi="Times New Roman" w:hint="eastAsia"/>
          <w:i/>
          <w:noProof w:val="0"/>
          <w:sz w:val="24"/>
          <w:szCs w:val="24"/>
          <w:lang w:val="de-DE"/>
        </w:rPr>
        <w:t>6</w:t>
      </w:r>
      <w:r w:rsidR="00892E49">
        <w:rPr>
          <w:rFonts w:ascii="Times New Roman" w:eastAsiaTheme="minorEastAsia" w:hAnsi="Times New Roman" w:hint="eastAsia"/>
          <w:i/>
          <w:noProof w:val="0"/>
          <w:sz w:val="24"/>
          <w:szCs w:val="24"/>
          <w:lang w:val="de-DE"/>
        </w:rPr>
        <w:t>0791</w:t>
      </w:r>
    </w:p>
    <w:bookmarkEnd w:id="0"/>
    <w:bookmarkEnd w:id="1"/>
    <w:p w:rsidR="00E76A33" w:rsidRPr="00FD069B" w:rsidRDefault="00F05E4D" w:rsidP="00E76A33">
      <w:pPr>
        <w:pStyle w:val="a3"/>
        <w:tabs>
          <w:tab w:val="left" w:pos="6521"/>
        </w:tabs>
        <w:rPr>
          <w:rFonts w:ascii="Times New Roman" w:eastAsiaTheme="minorEastAsia" w:hAnsi="Times New Roman"/>
          <w:bCs/>
          <w:noProof w:val="0"/>
          <w:sz w:val="24"/>
          <w:szCs w:val="24"/>
          <w:lang w:val="de-DE"/>
        </w:rPr>
      </w:pPr>
      <w:r>
        <w:rPr>
          <w:rFonts w:ascii="Times New Roman" w:hAnsi="Times New Roman" w:hint="eastAsia"/>
          <w:bCs/>
          <w:sz w:val="24"/>
          <w:szCs w:val="24"/>
          <w:lang w:val="de-DE"/>
        </w:rPr>
        <w:t>St Julian</w:t>
      </w:r>
      <w:r>
        <w:rPr>
          <w:rFonts w:ascii="Times New Roman" w:hAnsi="Times New Roman"/>
          <w:bCs/>
          <w:sz w:val="24"/>
          <w:szCs w:val="24"/>
          <w:lang w:val="de-DE"/>
        </w:rPr>
        <w:t>’</w:t>
      </w:r>
      <w:r>
        <w:rPr>
          <w:rFonts w:ascii="Times New Roman" w:hAnsi="Times New Roman" w:hint="eastAsia"/>
          <w:bCs/>
          <w:sz w:val="24"/>
          <w:szCs w:val="24"/>
          <w:lang w:val="de-DE"/>
        </w:rPr>
        <w:t>s</w:t>
      </w:r>
      <w:r w:rsidRPr="00920511">
        <w:rPr>
          <w:rFonts w:ascii="Times New Roman" w:hAnsi="Times New Roman"/>
          <w:bCs/>
          <w:sz w:val="24"/>
          <w:szCs w:val="24"/>
          <w:lang w:val="de-DE"/>
        </w:rPr>
        <w:t xml:space="preserve">, </w:t>
      </w:r>
      <w:r>
        <w:rPr>
          <w:rFonts w:ascii="Times New Roman" w:hAnsi="Times New Roman" w:hint="eastAsia"/>
          <w:bCs/>
          <w:sz w:val="24"/>
          <w:szCs w:val="24"/>
          <w:lang w:val="de-DE"/>
        </w:rPr>
        <w:t>Malta</w:t>
      </w:r>
      <w:r w:rsidRPr="00920511">
        <w:rPr>
          <w:rFonts w:ascii="Times New Roman" w:hAnsi="Times New Roman"/>
          <w:bCs/>
          <w:sz w:val="24"/>
          <w:szCs w:val="24"/>
          <w:lang w:val="de-DE"/>
        </w:rPr>
        <w:t>, 15</w:t>
      </w:r>
      <w:r w:rsidRPr="00920511">
        <w:rPr>
          <w:rFonts w:ascii="Times New Roman" w:hAnsi="Times New Roman"/>
          <w:bCs/>
          <w:sz w:val="24"/>
          <w:szCs w:val="24"/>
          <w:vertAlign w:val="superscript"/>
          <w:lang w:val="de-DE"/>
        </w:rPr>
        <w:t>th</w:t>
      </w:r>
      <w:r w:rsidRPr="00920511">
        <w:rPr>
          <w:rFonts w:ascii="Times New Roman" w:hAnsi="Times New Roman"/>
          <w:bCs/>
          <w:sz w:val="24"/>
          <w:szCs w:val="24"/>
          <w:lang w:val="de-DE"/>
        </w:rPr>
        <w:t xml:space="preserve"> - </w:t>
      </w:r>
      <w:r>
        <w:rPr>
          <w:rFonts w:ascii="Times New Roman" w:hAnsi="Times New Roman" w:hint="eastAsia"/>
          <w:bCs/>
          <w:sz w:val="24"/>
          <w:szCs w:val="24"/>
          <w:lang w:val="de-DE"/>
        </w:rPr>
        <w:t>19</w:t>
      </w:r>
      <w:r w:rsidRPr="00920511">
        <w:rPr>
          <w:rFonts w:ascii="Times New Roman" w:hAnsi="Times New Roman"/>
          <w:bCs/>
          <w:sz w:val="24"/>
          <w:szCs w:val="24"/>
          <w:vertAlign w:val="superscript"/>
          <w:lang w:val="de-DE"/>
        </w:rPr>
        <w:t>th</w:t>
      </w:r>
      <w:r w:rsidRPr="00920511">
        <w:rPr>
          <w:rFonts w:ascii="Times New Roman" w:hAnsi="Times New Roman"/>
          <w:bCs/>
          <w:sz w:val="24"/>
          <w:szCs w:val="24"/>
          <w:lang w:val="de-DE"/>
        </w:rPr>
        <w:t xml:space="preserve"> </w:t>
      </w:r>
      <w:r>
        <w:rPr>
          <w:rFonts w:ascii="Times New Roman" w:hAnsi="Times New Roman" w:hint="eastAsia"/>
          <w:bCs/>
          <w:sz w:val="24"/>
          <w:szCs w:val="24"/>
          <w:lang w:val="de-DE"/>
        </w:rPr>
        <w:t>February</w:t>
      </w:r>
      <w:r w:rsidRPr="00920511">
        <w:rPr>
          <w:rFonts w:ascii="Times New Roman" w:hAnsi="Times New Roman"/>
          <w:bCs/>
          <w:sz w:val="24"/>
          <w:szCs w:val="24"/>
          <w:lang w:val="de-DE"/>
        </w:rPr>
        <w:t xml:space="preserve"> 201</w:t>
      </w:r>
      <w:r>
        <w:rPr>
          <w:rFonts w:ascii="Times New Roman" w:hAnsi="Times New Roman" w:hint="eastAsia"/>
          <w:bCs/>
          <w:sz w:val="24"/>
          <w:szCs w:val="24"/>
          <w:lang w:val="de-DE"/>
        </w:rPr>
        <w:t>6</w:t>
      </w:r>
    </w:p>
    <w:p w:rsidR="00E76A33" w:rsidRPr="00FD069B" w:rsidRDefault="00E76A33" w:rsidP="00E76A33">
      <w:pPr>
        <w:tabs>
          <w:tab w:val="left" w:pos="1985"/>
        </w:tabs>
        <w:spacing w:after="120"/>
        <w:rPr>
          <w:rFonts w:ascii="Times New Roman" w:eastAsia="Malgun Gothic" w:hAnsi="Times New Roman" w:cs="Times New Roman"/>
          <w:b/>
          <w:sz w:val="24"/>
          <w:szCs w:val="24"/>
          <w:lang w:eastAsia="ko-KR"/>
        </w:rPr>
      </w:pPr>
      <w:r w:rsidRPr="00FD069B">
        <w:rPr>
          <w:rFonts w:ascii="Times New Roman" w:hAnsi="Times New Roman" w:cs="Times New Roman"/>
          <w:b/>
          <w:sz w:val="24"/>
          <w:szCs w:val="24"/>
        </w:rPr>
        <w:t>Agenda item:</w:t>
      </w:r>
      <w:r w:rsidRPr="00FD069B">
        <w:rPr>
          <w:rFonts w:ascii="Times New Roman" w:hAnsi="Times New Roman" w:cs="Times New Roman"/>
          <w:sz w:val="24"/>
          <w:szCs w:val="24"/>
        </w:rPr>
        <w:tab/>
      </w:r>
      <w:bookmarkStart w:id="3" w:name="Source"/>
      <w:bookmarkEnd w:id="3"/>
      <w:r w:rsidRPr="00FD069B">
        <w:rPr>
          <w:rFonts w:ascii="Times New Roman" w:hAnsi="Times New Roman" w:cs="Times New Roman"/>
          <w:sz w:val="24"/>
          <w:szCs w:val="24"/>
        </w:rPr>
        <w:tab/>
      </w:r>
      <w:r w:rsidR="00F07875">
        <w:rPr>
          <w:rFonts w:ascii="Times New Roman" w:hAnsi="Times New Roman" w:cs="Times New Roman" w:hint="eastAsia"/>
          <w:b/>
          <w:sz w:val="24"/>
          <w:szCs w:val="24"/>
        </w:rPr>
        <w:t>7</w:t>
      </w:r>
      <w:r w:rsidRPr="00FD069B">
        <w:rPr>
          <w:rFonts w:ascii="Times New Roman" w:hAnsi="Times New Roman" w:cs="Times New Roman"/>
          <w:b/>
          <w:sz w:val="24"/>
          <w:szCs w:val="24"/>
        </w:rPr>
        <w:t>.</w:t>
      </w:r>
      <w:r w:rsidR="00F07875">
        <w:rPr>
          <w:rFonts w:ascii="Times New Roman" w:hAnsi="Times New Roman" w:cs="Times New Roman" w:hint="eastAsia"/>
          <w:b/>
          <w:sz w:val="24"/>
          <w:szCs w:val="24"/>
        </w:rPr>
        <w:t>3</w:t>
      </w:r>
      <w:r w:rsidRPr="00FD069B">
        <w:rPr>
          <w:rFonts w:ascii="Times New Roman" w:hAnsi="Times New Roman" w:cs="Times New Roman"/>
          <w:b/>
          <w:sz w:val="24"/>
          <w:szCs w:val="24"/>
        </w:rPr>
        <w:t>.</w:t>
      </w:r>
      <w:r w:rsidR="00F07875">
        <w:rPr>
          <w:rFonts w:ascii="Times New Roman" w:hAnsi="Times New Roman" w:cs="Times New Roman" w:hint="eastAsia"/>
          <w:b/>
          <w:sz w:val="24"/>
          <w:szCs w:val="24"/>
        </w:rPr>
        <w:t>2</w:t>
      </w:r>
      <w:r w:rsidRPr="00FD069B">
        <w:rPr>
          <w:rFonts w:ascii="Times New Roman" w:hAnsi="Times New Roman" w:cs="Times New Roman"/>
          <w:b/>
          <w:sz w:val="24"/>
          <w:szCs w:val="24"/>
        </w:rPr>
        <w:t>.</w:t>
      </w:r>
      <w:r w:rsidR="00F07875">
        <w:rPr>
          <w:rFonts w:ascii="Times New Roman" w:hAnsi="Times New Roman" w:cs="Times New Roman" w:hint="eastAsia"/>
          <w:b/>
          <w:sz w:val="24"/>
          <w:szCs w:val="24"/>
        </w:rPr>
        <w:t>2</w:t>
      </w:r>
    </w:p>
    <w:p w:rsidR="00E76A33" w:rsidRPr="00FD069B" w:rsidRDefault="00E76A33" w:rsidP="00E76A33">
      <w:pPr>
        <w:tabs>
          <w:tab w:val="left" w:pos="900"/>
        </w:tabs>
        <w:spacing w:after="120"/>
        <w:rPr>
          <w:rFonts w:ascii="Times New Roman" w:hAnsi="Times New Roman" w:cs="Times New Roman"/>
          <w:b/>
          <w:sz w:val="24"/>
        </w:rPr>
      </w:pPr>
      <w:r w:rsidRPr="00FD069B">
        <w:rPr>
          <w:rFonts w:ascii="Times New Roman" w:hAnsi="Times New Roman" w:cs="Times New Roman"/>
          <w:b/>
          <w:sz w:val="24"/>
        </w:rPr>
        <w:t xml:space="preserve">Source: </w:t>
      </w:r>
      <w:r w:rsidRPr="00FD069B">
        <w:rPr>
          <w:rFonts w:ascii="Times New Roman" w:hAnsi="Times New Roman" w:cs="Times New Roman"/>
          <w:b/>
          <w:sz w:val="24"/>
        </w:rPr>
        <w:tab/>
      </w:r>
      <w:r w:rsidRPr="00FD069B">
        <w:rPr>
          <w:rFonts w:ascii="Times New Roman" w:hAnsi="Times New Roman" w:cs="Times New Roman"/>
          <w:b/>
          <w:sz w:val="24"/>
        </w:rPr>
        <w:tab/>
      </w:r>
      <w:r w:rsidRPr="00FD069B">
        <w:rPr>
          <w:rFonts w:ascii="Times New Roman" w:hAnsi="Times New Roman" w:cs="Times New Roman"/>
          <w:b/>
          <w:sz w:val="24"/>
        </w:rPr>
        <w:tab/>
        <w:t xml:space="preserve">Beijing </w:t>
      </w:r>
      <w:proofErr w:type="spellStart"/>
      <w:r w:rsidRPr="00FD069B">
        <w:rPr>
          <w:rFonts w:ascii="Times New Roman" w:hAnsi="Times New Roman" w:cs="Times New Roman"/>
          <w:b/>
          <w:sz w:val="24"/>
        </w:rPr>
        <w:t>Xinwei</w:t>
      </w:r>
      <w:proofErr w:type="spellEnd"/>
      <w:r w:rsidRPr="00FD069B">
        <w:rPr>
          <w:rFonts w:ascii="Times New Roman" w:hAnsi="Times New Roman" w:cs="Times New Roman"/>
          <w:b/>
          <w:sz w:val="24"/>
        </w:rPr>
        <w:t xml:space="preserve"> Telecom </w:t>
      </w:r>
      <w:proofErr w:type="spellStart"/>
      <w:r w:rsidRPr="00FD069B">
        <w:rPr>
          <w:rFonts w:ascii="Times New Roman" w:hAnsi="Times New Roman" w:cs="Times New Roman"/>
          <w:b/>
          <w:sz w:val="24"/>
        </w:rPr>
        <w:t>Techn</w:t>
      </w:r>
      <w:proofErr w:type="spellEnd"/>
      <w:r w:rsidRPr="00FD069B">
        <w:rPr>
          <w:rFonts w:ascii="Times New Roman" w:hAnsi="Times New Roman" w:cs="Times New Roman"/>
          <w:b/>
          <w:sz w:val="24"/>
        </w:rPr>
        <w:t>.</w:t>
      </w:r>
    </w:p>
    <w:bookmarkEnd w:id="2"/>
    <w:p w:rsidR="00E76A33" w:rsidRPr="00FD069B" w:rsidRDefault="00E76A33" w:rsidP="00E76A33">
      <w:pPr>
        <w:spacing w:after="120"/>
        <w:ind w:left="2160" w:hanging="2160"/>
        <w:rPr>
          <w:rFonts w:ascii="Times New Roman" w:hAnsi="Times New Roman" w:cs="Times New Roman"/>
          <w:b/>
          <w:sz w:val="24"/>
          <w:szCs w:val="24"/>
        </w:rPr>
      </w:pPr>
      <w:r w:rsidRPr="00FD069B">
        <w:rPr>
          <w:rFonts w:ascii="Times New Roman" w:hAnsi="Times New Roman" w:cs="Times New Roman"/>
          <w:b/>
          <w:sz w:val="24"/>
          <w:szCs w:val="24"/>
        </w:rPr>
        <w:t>Title:             Discussion on V2</w:t>
      </w:r>
      <w:r w:rsidR="00F05E4D">
        <w:rPr>
          <w:rFonts w:ascii="Times New Roman" w:hAnsi="Times New Roman" w:cs="Times New Roman" w:hint="eastAsia"/>
          <w:b/>
          <w:sz w:val="24"/>
          <w:szCs w:val="24"/>
        </w:rPr>
        <w:t>V</w:t>
      </w:r>
      <w:r w:rsidRPr="00FD069B">
        <w:rPr>
          <w:rFonts w:ascii="Times New Roman" w:hAnsi="Times New Roman" w:cs="Times New Roman"/>
          <w:b/>
          <w:sz w:val="24"/>
          <w:szCs w:val="24"/>
        </w:rPr>
        <w:t xml:space="preserve"> resource allocation</w:t>
      </w:r>
    </w:p>
    <w:p w:rsidR="00E76A33" w:rsidRPr="00FD069B" w:rsidRDefault="00E76A33" w:rsidP="00E76A33">
      <w:pPr>
        <w:pBdr>
          <w:bottom w:val="single" w:sz="12" w:space="1" w:color="auto"/>
        </w:pBdr>
        <w:tabs>
          <w:tab w:val="left" w:pos="1985"/>
        </w:tabs>
        <w:rPr>
          <w:rFonts w:ascii="Times New Roman" w:eastAsia="Batang" w:hAnsi="Times New Roman" w:cs="Times New Roman"/>
          <w:b/>
          <w:sz w:val="24"/>
          <w:lang w:eastAsia="ko-KR"/>
        </w:rPr>
      </w:pPr>
      <w:r w:rsidRPr="00FD069B">
        <w:rPr>
          <w:rFonts w:ascii="Times New Roman" w:hAnsi="Times New Roman" w:cs="Times New Roman"/>
          <w:b/>
          <w:sz w:val="24"/>
        </w:rPr>
        <w:t>Document for:</w:t>
      </w:r>
      <w:r w:rsidRPr="00FD069B">
        <w:rPr>
          <w:rFonts w:ascii="Times New Roman" w:hAnsi="Times New Roman" w:cs="Times New Roman"/>
          <w:b/>
          <w:sz w:val="24"/>
        </w:rPr>
        <w:tab/>
      </w:r>
      <w:r w:rsidRPr="00FD069B">
        <w:rPr>
          <w:rFonts w:ascii="Times New Roman" w:hAnsi="Times New Roman" w:cs="Times New Roman"/>
          <w:b/>
          <w:sz w:val="24"/>
        </w:rPr>
        <w:tab/>
      </w:r>
      <w:r w:rsidRPr="00FD069B">
        <w:rPr>
          <w:rFonts w:ascii="Times New Roman" w:eastAsia="Batang" w:hAnsi="Times New Roman" w:cs="Times New Roman"/>
          <w:b/>
          <w:sz w:val="24"/>
          <w:lang w:eastAsia="ko-KR"/>
        </w:rPr>
        <w:t>Discussion and Decision</w:t>
      </w:r>
    </w:p>
    <w:p w:rsidR="00E76A33" w:rsidRPr="00FD069B" w:rsidRDefault="00E76A33" w:rsidP="00E76A33">
      <w:pPr>
        <w:pStyle w:val="1"/>
        <w:spacing w:before="360" w:after="60"/>
        <w:rPr>
          <w:rFonts w:ascii="Times New Roman" w:hAnsi="Times New Roman"/>
          <w:b/>
          <w:sz w:val="28"/>
          <w:szCs w:val="28"/>
          <w:lang w:val="en-US"/>
        </w:rPr>
      </w:pPr>
      <w:r w:rsidRPr="00FD069B">
        <w:rPr>
          <w:rFonts w:ascii="Times New Roman" w:hAnsi="Times New Roman"/>
          <w:b/>
          <w:sz w:val="28"/>
          <w:szCs w:val="28"/>
          <w:lang w:val="en-US"/>
        </w:rPr>
        <w:t>Introduction</w:t>
      </w:r>
    </w:p>
    <w:p w:rsidR="00E76A33" w:rsidRPr="00FD069B" w:rsidRDefault="00E76A33" w:rsidP="00E76A33">
      <w:pPr>
        <w:widowControl/>
        <w:spacing w:after="120"/>
        <w:rPr>
          <w:rFonts w:ascii="Times New Roman" w:hAnsi="Times New Roman" w:cs="Times New Roman"/>
          <w:kern w:val="0"/>
          <w:sz w:val="22"/>
          <w:lang w:val="en-GB"/>
        </w:rPr>
      </w:pPr>
      <w:r w:rsidRPr="0057327C">
        <w:rPr>
          <w:rFonts w:ascii="Times New Roman" w:hAnsi="Times New Roman" w:cs="Times New Roman"/>
          <w:kern w:val="0"/>
          <w:sz w:val="22"/>
          <w:lang w:val="en-GB"/>
        </w:rPr>
        <w:t>In</w:t>
      </w:r>
      <w:r w:rsidRPr="00FD069B">
        <w:rPr>
          <w:rFonts w:ascii="Times New Roman" w:hAnsi="Times New Roman" w:cs="Times New Roman"/>
          <w:kern w:val="0"/>
          <w:sz w:val="22"/>
          <w:lang w:val="en-GB"/>
        </w:rPr>
        <w:t xml:space="preserve"> RAN</w:t>
      </w:r>
      <w:r w:rsidR="006413D4">
        <w:rPr>
          <w:rFonts w:ascii="Times New Roman" w:hAnsi="Times New Roman" w:cs="Times New Roman" w:hint="eastAsia"/>
          <w:kern w:val="0"/>
          <w:sz w:val="22"/>
          <w:lang w:val="en-GB"/>
        </w:rPr>
        <w:t>1</w:t>
      </w:r>
      <w:r w:rsidRPr="00FD069B">
        <w:rPr>
          <w:rFonts w:ascii="Times New Roman" w:hAnsi="Times New Roman" w:cs="Times New Roman"/>
          <w:kern w:val="0"/>
          <w:sz w:val="22"/>
          <w:lang w:val="en-GB"/>
        </w:rPr>
        <w:t xml:space="preserve"> #8</w:t>
      </w:r>
      <w:r w:rsidR="006413D4">
        <w:rPr>
          <w:rFonts w:ascii="Times New Roman" w:hAnsi="Times New Roman" w:cs="Times New Roman" w:hint="eastAsia"/>
          <w:kern w:val="0"/>
          <w:sz w:val="22"/>
          <w:lang w:val="en-GB"/>
        </w:rPr>
        <w:t>3</w:t>
      </w:r>
      <w:r w:rsidRPr="00FD069B">
        <w:rPr>
          <w:rFonts w:ascii="Times New Roman" w:hAnsi="Times New Roman" w:cs="Times New Roman"/>
          <w:kern w:val="0"/>
          <w:sz w:val="22"/>
          <w:lang w:val="en-GB"/>
        </w:rPr>
        <w:t xml:space="preserve"> meeting, PC5-based V2V were discussed </w:t>
      </w:r>
      <w:r w:rsidR="00B966A1">
        <w:rPr>
          <w:rFonts w:ascii="Times New Roman" w:hAnsi="Times New Roman" w:cs="Times New Roman" w:hint="eastAsia"/>
          <w:kern w:val="0"/>
          <w:sz w:val="22"/>
          <w:lang w:val="en-GB"/>
        </w:rPr>
        <w:t xml:space="preserve">and </w:t>
      </w:r>
      <w:r w:rsidRPr="00FD069B">
        <w:rPr>
          <w:rFonts w:ascii="Times New Roman" w:hAnsi="Times New Roman" w:cs="Times New Roman"/>
          <w:kern w:val="0"/>
          <w:sz w:val="22"/>
          <w:lang w:val="en-GB"/>
        </w:rPr>
        <w:t>the following agreements</w:t>
      </w:r>
      <w:r w:rsidR="003B1A79">
        <w:rPr>
          <w:rFonts w:ascii="Times New Roman" w:hAnsi="Times New Roman" w:cs="Times New Roman" w:hint="eastAsia"/>
          <w:kern w:val="0"/>
          <w:sz w:val="22"/>
          <w:lang w:val="en-GB"/>
        </w:rPr>
        <w:t xml:space="preserve"> and </w:t>
      </w:r>
      <w:proofErr w:type="spellStart"/>
      <w:r w:rsidR="003B1A79">
        <w:rPr>
          <w:rFonts w:ascii="Times New Roman" w:hAnsi="Times New Roman" w:cs="Times New Roman" w:hint="eastAsia"/>
          <w:kern w:val="0"/>
          <w:sz w:val="22"/>
          <w:lang w:val="en-GB"/>
        </w:rPr>
        <w:t>FFSs</w:t>
      </w:r>
      <w:proofErr w:type="spellEnd"/>
      <w:r w:rsidR="00B966A1">
        <w:rPr>
          <w:rFonts w:ascii="Times New Roman" w:hAnsi="Times New Roman" w:cs="Times New Roman" w:hint="eastAsia"/>
          <w:kern w:val="0"/>
          <w:sz w:val="22"/>
          <w:lang w:val="en-GB"/>
        </w:rPr>
        <w:t xml:space="preserve"> about resource allocation are listed in [1]</w:t>
      </w:r>
      <w:r w:rsidRPr="00FD069B">
        <w:rPr>
          <w:rFonts w:ascii="Times New Roman" w:hAnsi="Times New Roman" w:cs="Times New Roman"/>
          <w:kern w:val="0"/>
          <w:sz w:val="22"/>
          <w:lang w:val="en-GB"/>
        </w:rPr>
        <w:t>:</w:t>
      </w:r>
    </w:p>
    <w:p w:rsidR="00E76A33" w:rsidRPr="0057327C" w:rsidRDefault="003B1A79" w:rsidP="00E76A33">
      <w:pPr>
        <w:rPr>
          <w:rFonts w:ascii="Times New Roman" w:eastAsia="MS Mincho" w:hAnsi="Times New Roman" w:cs="Times New Roman"/>
          <w:i/>
          <w:iCs/>
          <w:lang w:eastAsia="ja-JP"/>
        </w:rPr>
      </w:pPr>
      <w:r w:rsidRPr="0057327C">
        <w:rPr>
          <w:rFonts w:ascii="Times New Roman" w:hAnsi="Times New Roman" w:cs="Times New Roman"/>
          <w:i/>
          <w:lang w:eastAsia="ko-KR"/>
        </w:rPr>
        <w:t>For resource allocation of PC5 interface, the following agreements were made:</w:t>
      </w:r>
    </w:p>
    <w:p w:rsidR="00B966A1" w:rsidRPr="0057327C" w:rsidRDefault="003B1A79" w:rsidP="00B966A1">
      <w:pPr>
        <w:pStyle w:val="a4"/>
        <w:numPr>
          <w:ilvl w:val="0"/>
          <w:numId w:val="4"/>
        </w:numPr>
        <w:tabs>
          <w:tab w:val="left" w:pos="567"/>
        </w:tabs>
        <w:snapToGrid w:val="0"/>
        <w:ind w:firstLineChars="0"/>
        <w:rPr>
          <w:rFonts w:ascii="Times New Roman" w:hAnsi="Times New Roman" w:cs="Times New Roman"/>
          <w:i/>
          <w:lang w:eastAsia="ko-KR"/>
        </w:rPr>
      </w:pPr>
      <w:r w:rsidRPr="0057327C">
        <w:rPr>
          <w:rFonts w:ascii="Times New Roman" w:hAnsi="Times New Roman" w:cs="Times New Roman"/>
          <w:i/>
          <w:lang w:eastAsia="ko-KR"/>
        </w:rPr>
        <w:t>The following resource allocation principles are deemed necessary for PC5-based V2V:</w:t>
      </w:r>
    </w:p>
    <w:p w:rsidR="003B1A79" w:rsidRPr="0057327C" w:rsidRDefault="003B1A79" w:rsidP="002B0F0C">
      <w:pPr>
        <w:pStyle w:val="a4"/>
        <w:numPr>
          <w:ilvl w:val="1"/>
          <w:numId w:val="4"/>
        </w:numPr>
        <w:tabs>
          <w:tab w:val="left" w:pos="567"/>
        </w:tabs>
        <w:snapToGrid w:val="0"/>
        <w:ind w:firstLineChars="0"/>
        <w:rPr>
          <w:rFonts w:ascii="Times New Roman" w:hAnsi="Times New Roman" w:cs="Times New Roman"/>
          <w:i/>
          <w:lang w:eastAsia="ko-KR"/>
        </w:rPr>
      </w:pPr>
      <w:r w:rsidRPr="0057327C">
        <w:rPr>
          <w:rFonts w:ascii="Times New Roman" w:hAnsi="Times New Roman" w:cs="Times New Roman"/>
          <w:i/>
          <w:lang w:eastAsia="ko-KR"/>
        </w:rPr>
        <w:t>Scheduling assignment</w:t>
      </w:r>
    </w:p>
    <w:p w:rsidR="003B1A79" w:rsidRPr="0057327C" w:rsidRDefault="003B1A79" w:rsidP="002B0F0C">
      <w:pPr>
        <w:pStyle w:val="a4"/>
        <w:numPr>
          <w:ilvl w:val="2"/>
          <w:numId w:val="4"/>
        </w:numPr>
        <w:tabs>
          <w:tab w:val="left" w:pos="567"/>
        </w:tabs>
        <w:snapToGrid w:val="0"/>
        <w:ind w:firstLineChars="0"/>
        <w:rPr>
          <w:rFonts w:ascii="Times New Roman" w:hAnsi="Times New Roman" w:cs="Times New Roman"/>
          <w:i/>
          <w:lang w:eastAsia="ko-KR"/>
        </w:rPr>
      </w:pPr>
      <w:r w:rsidRPr="0057327C">
        <w:rPr>
          <w:rFonts w:ascii="Times New Roman" w:hAnsi="Times New Roman" w:cs="Times New Roman"/>
          <w:i/>
          <w:lang w:eastAsia="ko-KR"/>
        </w:rPr>
        <w:t>Study the number of transmissions of a given TB</w:t>
      </w:r>
    </w:p>
    <w:p w:rsidR="003B1A79" w:rsidRPr="0057327C" w:rsidRDefault="003B1A79" w:rsidP="002B0F0C">
      <w:pPr>
        <w:pStyle w:val="a4"/>
        <w:numPr>
          <w:ilvl w:val="2"/>
          <w:numId w:val="4"/>
        </w:numPr>
        <w:tabs>
          <w:tab w:val="left" w:pos="567"/>
        </w:tabs>
        <w:snapToGrid w:val="0"/>
        <w:ind w:firstLineChars="0"/>
        <w:rPr>
          <w:rFonts w:ascii="Times New Roman" w:hAnsi="Times New Roman" w:cs="Times New Roman"/>
          <w:i/>
          <w:lang w:eastAsia="ko-KR"/>
        </w:rPr>
      </w:pPr>
      <w:r w:rsidRPr="0057327C">
        <w:rPr>
          <w:rFonts w:ascii="Times New Roman" w:hAnsi="Times New Roman" w:cs="Times New Roman"/>
          <w:i/>
          <w:lang w:eastAsia="ko-KR"/>
        </w:rPr>
        <w:t>Study the number of transmissions of a given SA</w:t>
      </w:r>
    </w:p>
    <w:p w:rsidR="0057327C" w:rsidRPr="0057327C" w:rsidRDefault="0057327C" w:rsidP="002B0F0C">
      <w:pPr>
        <w:pStyle w:val="a4"/>
        <w:numPr>
          <w:ilvl w:val="0"/>
          <w:numId w:val="4"/>
        </w:numPr>
        <w:tabs>
          <w:tab w:val="left" w:pos="567"/>
        </w:tabs>
        <w:snapToGrid w:val="0"/>
        <w:ind w:firstLineChars="0"/>
        <w:rPr>
          <w:rFonts w:ascii="Times New Roman" w:hAnsi="Times New Roman" w:cs="Times New Roman"/>
          <w:i/>
          <w:lang w:eastAsia="ko-KR"/>
        </w:rPr>
      </w:pPr>
      <w:r w:rsidRPr="0057327C">
        <w:rPr>
          <w:rFonts w:ascii="Times New Roman" w:hAnsi="Times New Roman" w:cs="Times New Roman"/>
          <w:i/>
          <w:lang w:eastAsia="ko-KR"/>
        </w:rPr>
        <w:t>Enhancement to UE autonomous resource selection</w:t>
      </w:r>
    </w:p>
    <w:p w:rsidR="0057327C" w:rsidRPr="0057327C" w:rsidRDefault="0057327C" w:rsidP="002B0F0C">
      <w:pPr>
        <w:pStyle w:val="a4"/>
        <w:numPr>
          <w:ilvl w:val="1"/>
          <w:numId w:val="4"/>
        </w:numPr>
        <w:tabs>
          <w:tab w:val="left" w:pos="567"/>
        </w:tabs>
        <w:snapToGrid w:val="0"/>
        <w:ind w:firstLineChars="0"/>
        <w:rPr>
          <w:rFonts w:ascii="Times New Roman" w:hAnsi="Times New Roman" w:cs="Times New Roman"/>
          <w:i/>
          <w:lang w:eastAsia="ko-KR"/>
        </w:rPr>
      </w:pPr>
      <w:r w:rsidRPr="0057327C">
        <w:rPr>
          <w:rFonts w:ascii="Times New Roman" w:hAnsi="Times New Roman" w:cs="Times New Roman"/>
          <w:i/>
          <w:lang w:eastAsia="ko-KR"/>
        </w:rPr>
        <w:t>Collision avoidance based on sensing (P1), enhanced random resource selection (P2), and location-based resource selection (P3) are shown to provide gain when each of them is evaluated individually.</w:t>
      </w:r>
    </w:p>
    <w:p w:rsidR="0057327C" w:rsidRDefault="0057327C" w:rsidP="002B0F0C">
      <w:pPr>
        <w:pStyle w:val="a4"/>
        <w:numPr>
          <w:ilvl w:val="2"/>
          <w:numId w:val="4"/>
        </w:numPr>
        <w:tabs>
          <w:tab w:val="left" w:pos="567"/>
        </w:tabs>
        <w:snapToGrid w:val="0"/>
        <w:ind w:firstLineChars="0"/>
        <w:rPr>
          <w:rFonts w:ascii="Times New Roman" w:hAnsi="Times New Roman" w:cs="Times New Roman"/>
          <w:i/>
          <w:lang w:eastAsia="ko-KR"/>
        </w:rPr>
      </w:pPr>
      <w:r w:rsidRPr="0057327C">
        <w:rPr>
          <w:rFonts w:ascii="Times New Roman" w:hAnsi="Times New Roman" w:cs="Times New Roman"/>
          <w:i/>
          <w:lang w:eastAsia="ko-KR"/>
        </w:rPr>
        <w:t>Further discussion is needed to identify whether operating a combination of the principles provides more gain than operating an individual principle.</w:t>
      </w:r>
    </w:p>
    <w:p w:rsidR="002B0F0C" w:rsidRDefault="002B0F0C" w:rsidP="002B0F0C">
      <w:pPr>
        <w:pStyle w:val="a4"/>
        <w:numPr>
          <w:ilvl w:val="0"/>
          <w:numId w:val="4"/>
        </w:numPr>
        <w:tabs>
          <w:tab w:val="left" w:pos="567"/>
        </w:tabs>
        <w:snapToGrid w:val="0"/>
        <w:ind w:firstLineChars="0"/>
        <w:rPr>
          <w:rFonts w:ascii="Times New Roman" w:hAnsi="Times New Roman" w:cs="Times New Roman"/>
          <w:i/>
          <w:lang w:eastAsia="ko-KR"/>
        </w:rPr>
      </w:pPr>
      <w:r w:rsidRPr="002B0F0C">
        <w:rPr>
          <w:rFonts w:ascii="Times New Roman" w:hAnsi="Times New Roman" w:cs="Times New Roman"/>
          <w:i/>
          <w:lang w:eastAsia="ko-KR"/>
        </w:rPr>
        <w:t>RAN1 observes potential benefit of adapting transmitter behavior from physical layer viewpoint:</w:t>
      </w:r>
    </w:p>
    <w:p w:rsidR="002B0F0C" w:rsidRPr="002B0F0C" w:rsidRDefault="002B0F0C" w:rsidP="002B0F0C">
      <w:pPr>
        <w:pStyle w:val="a4"/>
        <w:numPr>
          <w:ilvl w:val="1"/>
          <w:numId w:val="4"/>
        </w:numPr>
        <w:tabs>
          <w:tab w:val="left" w:pos="567"/>
        </w:tabs>
        <w:snapToGrid w:val="0"/>
        <w:ind w:firstLineChars="0"/>
        <w:rPr>
          <w:rFonts w:ascii="Times New Roman" w:hAnsi="Times New Roman" w:cs="Times New Roman"/>
          <w:i/>
          <w:lang w:eastAsia="ko-KR"/>
        </w:rPr>
      </w:pPr>
      <w:r w:rsidRPr="002B0F0C">
        <w:rPr>
          <w:rFonts w:ascii="Times New Roman" w:hAnsi="Times New Roman" w:cs="Times New Roman" w:hint="eastAsia"/>
          <w:i/>
          <w:lang w:eastAsia="ko-KR"/>
        </w:rPr>
        <w:t>FFS</w:t>
      </w:r>
    </w:p>
    <w:p w:rsidR="002B0F0C" w:rsidRPr="002B0F0C" w:rsidRDefault="002B0F0C" w:rsidP="002B0F0C">
      <w:pPr>
        <w:pStyle w:val="a4"/>
        <w:numPr>
          <w:ilvl w:val="2"/>
          <w:numId w:val="4"/>
        </w:numPr>
        <w:tabs>
          <w:tab w:val="left" w:pos="567"/>
        </w:tabs>
        <w:snapToGrid w:val="0"/>
        <w:ind w:firstLineChars="0"/>
        <w:rPr>
          <w:rFonts w:ascii="Times New Roman" w:hAnsi="Times New Roman" w:cs="Times New Roman"/>
          <w:i/>
          <w:lang w:eastAsia="ko-KR"/>
        </w:rPr>
      </w:pPr>
      <w:r w:rsidRPr="002B0F0C">
        <w:rPr>
          <w:rFonts w:ascii="Times New Roman" w:hAnsi="Times New Roman" w:cs="Times New Roman"/>
          <w:i/>
          <w:lang w:eastAsia="ko-KR"/>
        </w:rPr>
        <w:t>Which specific behavior is adapte</w:t>
      </w:r>
      <w:r w:rsidRPr="002B0F0C">
        <w:rPr>
          <w:rFonts w:ascii="Times New Roman" w:hAnsi="Times New Roman" w:cs="Times New Roman" w:hint="eastAsia"/>
          <w:i/>
          <w:lang w:eastAsia="ko-KR"/>
        </w:rPr>
        <w:t>d</w:t>
      </w:r>
    </w:p>
    <w:p w:rsidR="002B0F0C" w:rsidRPr="0057327C" w:rsidRDefault="002B0F0C" w:rsidP="002B0F0C">
      <w:pPr>
        <w:pStyle w:val="a4"/>
        <w:numPr>
          <w:ilvl w:val="2"/>
          <w:numId w:val="4"/>
        </w:numPr>
        <w:tabs>
          <w:tab w:val="left" w:pos="567"/>
        </w:tabs>
        <w:snapToGrid w:val="0"/>
        <w:ind w:firstLineChars="0"/>
        <w:rPr>
          <w:rFonts w:ascii="Times New Roman" w:hAnsi="Times New Roman" w:cs="Times New Roman"/>
          <w:i/>
          <w:lang w:eastAsia="ko-KR"/>
        </w:rPr>
      </w:pPr>
      <w:r w:rsidRPr="002B0F0C">
        <w:rPr>
          <w:rFonts w:ascii="Times New Roman" w:hAnsi="Times New Roman" w:cs="Times New Roman"/>
          <w:i/>
          <w:lang w:eastAsia="ko-KR"/>
        </w:rPr>
        <w:t>What the adaptation is based on</w:t>
      </w:r>
    </w:p>
    <w:p w:rsidR="002B0F0C" w:rsidRDefault="004B08F1" w:rsidP="00E76A33">
      <w:pPr>
        <w:widowControl/>
        <w:spacing w:after="120"/>
        <w:rPr>
          <w:rFonts w:ascii="Times New Roman" w:hAnsi="Times New Roman" w:cs="Times New Roman"/>
          <w:kern w:val="0"/>
          <w:sz w:val="22"/>
        </w:rPr>
      </w:pPr>
      <w:r>
        <w:rPr>
          <w:rFonts w:ascii="Times New Roman" w:hAnsi="Times New Roman" w:cs="Times New Roman" w:hint="eastAsia"/>
          <w:kern w:val="0"/>
          <w:sz w:val="22"/>
        </w:rPr>
        <w:t xml:space="preserve">In RAN #70 meeting, </w:t>
      </w:r>
      <w:r w:rsidR="00CB6F52">
        <w:rPr>
          <w:rFonts w:ascii="Times New Roman" w:hAnsi="Times New Roman" w:cs="Times New Roman" w:hint="eastAsia"/>
          <w:kern w:val="0"/>
          <w:sz w:val="22"/>
        </w:rPr>
        <w:t>the Work Item of V2V services based on LTE sidelink was proposed with the following objective</w:t>
      </w:r>
      <w:r w:rsidR="00A37EA4">
        <w:rPr>
          <w:rFonts w:ascii="Times New Roman" w:hAnsi="Times New Roman" w:cs="Times New Roman" w:hint="eastAsia"/>
          <w:kern w:val="0"/>
          <w:sz w:val="22"/>
        </w:rPr>
        <w:t xml:space="preserve"> [2]</w:t>
      </w:r>
      <w:r w:rsidR="00CB6F52">
        <w:rPr>
          <w:rFonts w:ascii="Times New Roman" w:hAnsi="Times New Roman" w:cs="Times New Roman" w:hint="eastAsia"/>
          <w:kern w:val="0"/>
          <w:sz w:val="22"/>
        </w:rPr>
        <w:t>:</w:t>
      </w:r>
    </w:p>
    <w:p w:rsidR="00CB6F52" w:rsidRPr="00CB6F52" w:rsidRDefault="00CB6F52" w:rsidP="00CB6F52">
      <w:pPr>
        <w:numPr>
          <w:ilvl w:val="0"/>
          <w:numId w:val="5"/>
        </w:numPr>
        <w:autoSpaceDE w:val="0"/>
        <w:autoSpaceDN w:val="0"/>
        <w:adjustRightInd w:val="0"/>
        <w:spacing w:after="120"/>
        <w:ind w:left="357" w:hanging="357"/>
        <w:textAlignment w:val="baseline"/>
        <w:rPr>
          <w:rFonts w:ascii="Times" w:hAnsi="Times" w:cs="Helvetica"/>
          <w:i/>
          <w:lang w:eastAsia="ko-KR"/>
        </w:rPr>
      </w:pPr>
      <w:r w:rsidRPr="00CB6F52">
        <w:rPr>
          <w:rFonts w:ascii="Times" w:hAnsi="Times" w:cs="Helvetica" w:hint="eastAsia"/>
          <w:i/>
          <w:lang w:eastAsia="ko-KR"/>
        </w:rPr>
        <w:t xml:space="preserve">To identify what are </w:t>
      </w:r>
      <w:r w:rsidRPr="00CB6F52">
        <w:rPr>
          <w:rFonts w:ascii="Times" w:eastAsia="宋体" w:hAnsi="Times" w:cs="Helvetica" w:hint="eastAsia"/>
          <w:i/>
        </w:rPr>
        <w:t>necessary</w:t>
      </w:r>
      <w:r w:rsidRPr="00CB6F52">
        <w:rPr>
          <w:rFonts w:ascii="Times" w:hAnsi="Times" w:cs="Helvetica" w:hint="eastAsia"/>
          <w:i/>
          <w:lang w:eastAsia="ko-KR"/>
        </w:rPr>
        <w:t xml:space="preserve"> sidelink </w:t>
      </w:r>
      <w:r w:rsidRPr="00CB6F52">
        <w:rPr>
          <w:rFonts w:ascii="Times" w:hAnsi="Times" w:cs="Helvetica"/>
          <w:i/>
          <w:lang w:eastAsia="ko-KR"/>
        </w:rPr>
        <w:t>resource</w:t>
      </w:r>
      <w:r w:rsidRPr="00CB6F52">
        <w:rPr>
          <w:rFonts w:ascii="Times" w:hAnsi="Times" w:cs="Helvetica" w:hint="eastAsia"/>
          <w:i/>
          <w:lang w:eastAsia="ko-KR"/>
        </w:rPr>
        <w:t xml:space="preserve"> allocation enhancement option(s) </w:t>
      </w:r>
      <w:r w:rsidRPr="00CB6F52">
        <w:rPr>
          <w:rFonts w:ascii="Times" w:hAnsi="Times" w:cs="Helvetica"/>
          <w:i/>
          <w:lang w:eastAsia="ko-KR"/>
        </w:rPr>
        <w:t xml:space="preserve">among the ones captured in TR </w:t>
      </w:r>
      <w:r w:rsidRPr="00CB6F52">
        <w:rPr>
          <w:rFonts w:ascii="Times" w:hAnsi="Times" w:cs="Helvetica" w:hint="eastAsia"/>
          <w:i/>
          <w:lang w:eastAsia="ko-KR"/>
        </w:rPr>
        <w:t>36.885</w:t>
      </w:r>
      <w:r w:rsidRPr="00CB6F52">
        <w:rPr>
          <w:rFonts w:ascii="Times" w:hAnsi="Times" w:cs="Helvetica"/>
          <w:i/>
          <w:lang w:eastAsia="ko-KR"/>
        </w:rPr>
        <w:t xml:space="preserve"> </w:t>
      </w:r>
      <w:r w:rsidRPr="00CB6F52">
        <w:rPr>
          <w:rFonts w:ascii="Times" w:hAnsi="Times" w:cs="Helvetica" w:hint="eastAsia"/>
          <w:i/>
          <w:lang w:eastAsia="ko-KR"/>
        </w:rPr>
        <w:t>for V2V services and specify the identified option(s) [RAN1, RAN2]</w:t>
      </w:r>
    </w:p>
    <w:p w:rsidR="00CB6F52" w:rsidRPr="00BE1E4C" w:rsidRDefault="004E59CA" w:rsidP="00E76A33">
      <w:pPr>
        <w:widowControl/>
        <w:spacing w:after="120"/>
        <w:rPr>
          <w:rFonts w:ascii="Times New Roman" w:hAnsi="Times New Roman" w:cs="Times New Roman"/>
          <w:kern w:val="0"/>
          <w:sz w:val="22"/>
          <w:lang w:val="en-GB"/>
        </w:rPr>
      </w:pPr>
      <w:r w:rsidRPr="00BE1E4C">
        <w:rPr>
          <w:rFonts w:ascii="Times New Roman" w:hAnsi="Times New Roman" w:cs="Times New Roman" w:hint="eastAsia"/>
          <w:kern w:val="0"/>
          <w:sz w:val="22"/>
          <w:lang w:val="en-GB"/>
        </w:rPr>
        <w:t xml:space="preserve">This contribution discusses V2V resource allocation principles based on above agreements, including SA/data transmission number, UE autonomous resource selection </w:t>
      </w:r>
      <w:r w:rsidR="00861BDE">
        <w:rPr>
          <w:rFonts w:ascii="Times New Roman" w:hAnsi="Times New Roman" w:cs="Times New Roman" w:hint="eastAsia"/>
          <w:kern w:val="0"/>
          <w:sz w:val="22"/>
          <w:lang w:val="en-GB"/>
        </w:rPr>
        <w:t>principle</w:t>
      </w:r>
      <w:r w:rsidR="00BE1E4C">
        <w:rPr>
          <w:rFonts w:ascii="Times New Roman" w:hAnsi="Times New Roman" w:cs="Times New Roman" w:hint="eastAsia"/>
          <w:kern w:val="0"/>
          <w:sz w:val="22"/>
          <w:lang w:val="en-GB"/>
        </w:rPr>
        <w:t>s and UE adaptive behaviour</w:t>
      </w:r>
      <w:r w:rsidRPr="00BE1E4C">
        <w:rPr>
          <w:rFonts w:ascii="Times New Roman" w:hAnsi="Times New Roman" w:cs="Times New Roman" w:hint="eastAsia"/>
          <w:kern w:val="0"/>
          <w:sz w:val="22"/>
          <w:lang w:val="en-GB"/>
        </w:rPr>
        <w:t>.</w:t>
      </w:r>
    </w:p>
    <w:p w:rsidR="00E76A33" w:rsidRPr="00FD069B" w:rsidRDefault="00E76A33" w:rsidP="00E76A33">
      <w:pPr>
        <w:pStyle w:val="1"/>
        <w:keepLines w:val="0"/>
        <w:tabs>
          <w:tab w:val="clear" w:pos="432"/>
        </w:tabs>
        <w:autoSpaceDE w:val="0"/>
        <w:autoSpaceDN w:val="0"/>
        <w:adjustRightInd w:val="0"/>
        <w:snapToGrid w:val="0"/>
        <w:spacing w:before="120" w:after="120"/>
        <w:jc w:val="both"/>
        <w:rPr>
          <w:rFonts w:ascii="Times New Roman" w:hAnsi="Times New Roman"/>
          <w:b/>
          <w:sz w:val="28"/>
          <w:szCs w:val="28"/>
        </w:rPr>
      </w:pPr>
      <w:r w:rsidRPr="00FD069B">
        <w:rPr>
          <w:rFonts w:ascii="Times New Roman" w:eastAsiaTheme="minorEastAsia" w:hAnsi="Times New Roman"/>
          <w:b/>
          <w:sz w:val="28"/>
          <w:szCs w:val="28"/>
        </w:rPr>
        <w:t>Discussion</w:t>
      </w:r>
      <w:r w:rsidR="00BC50E2">
        <w:rPr>
          <w:rFonts w:ascii="Times New Roman" w:eastAsiaTheme="minorEastAsia" w:hAnsi="Times New Roman" w:hint="eastAsia"/>
          <w:b/>
          <w:sz w:val="28"/>
          <w:szCs w:val="28"/>
        </w:rPr>
        <w:t xml:space="preserve"> on UE </w:t>
      </w:r>
      <w:r w:rsidR="00777806">
        <w:rPr>
          <w:rFonts w:ascii="Times New Roman" w:eastAsiaTheme="minorEastAsia" w:hAnsi="Times New Roman" w:hint="eastAsia"/>
          <w:b/>
          <w:sz w:val="28"/>
          <w:szCs w:val="28"/>
        </w:rPr>
        <w:t>resource allocation</w:t>
      </w:r>
    </w:p>
    <w:p w:rsidR="00E76A33" w:rsidRPr="00FD069B" w:rsidRDefault="0002448D" w:rsidP="00E76A33">
      <w:pPr>
        <w:pStyle w:val="2"/>
        <w:rPr>
          <w:rFonts w:ascii="Times New Roman" w:eastAsia="Gungsuh" w:hAnsi="Times New Roman"/>
          <w:b/>
          <w:sz w:val="28"/>
          <w:szCs w:val="28"/>
        </w:rPr>
      </w:pPr>
      <w:r>
        <w:rPr>
          <w:rFonts w:ascii="Times New Roman" w:eastAsiaTheme="minorEastAsia" w:hAnsi="Times New Roman" w:hint="eastAsia"/>
          <w:b/>
          <w:sz w:val="28"/>
          <w:szCs w:val="28"/>
        </w:rPr>
        <w:t xml:space="preserve">SA </w:t>
      </w:r>
      <w:r w:rsidR="00D936C7">
        <w:rPr>
          <w:rFonts w:ascii="Times New Roman" w:eastAsiaTheme="minorEastAsia" w:hAnsi="Times New Roman" w:hint="eastAsia"/>
          <w:b/>
          <w:sz w:val="28"/>
          <w:szCs w:val="28"/>
        </w:rPr>
        <w:t xml:space="preserve">and data </w:t>
      </w:r>
      <w:r>
        <w:rPr>
          <w:rFonts w:ascii="Times New Roman" w:eastAsiaTheme="minorEastAsia" w:hAnsi="Times New Roman" w:hint="eastAsia"/>
          <w:b/>
          <w:sz w:val="28"/>
          <w:szCs w:val="28"/>
        </w:rPr>
        <w:t>re</w:t>
      </w:r>
      <w:r w:rsidR="00777806">
        <w:rPr>
          <w:rFonts w:ascii="Times New Roman" w:eastAsiaTheme="minorEastAsia" w:hAnsi="Times New Roman" w:hint="eastAsia"/>
          <w:b/>
          <w:sz w:val="28"/>
          <w:szCs w:val="28"/>
        </w:rPr>
        <w:t>transmission</w:t>
      </w:r>
    </w:p>
    <w:p w:rsidR="000728B8" w:rsidRDefault="0001104A" w:rsidP="00E76A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In Rel-12 ProSe communication, </w:t>
      </w:r>
      <w:r w:rsidR="008B38AE">
        <w:rPr>
          <w:rFonts w:ascii="Times New Roman" w:hAnsi="Times New Roman" w:cs="Times New Roman" w:hint="eastAsia"/>
          <w:kern w:val="0"/>
          <w:sz w:val="22"/>
          <w:lang w:val="en-GB"/>
        </w:rPr>
        <w:t>SA and data messages are blind retransmitted twice and</w:t>
      </w:r>
      <w:r w:rsidR="000728B8">
        <w:rPr>
          <w:rFonts w:ascii="Times New Roman" w:hAnsi="Times New Roman" w:cs="Times New Roman" w:hint="eastAsia"/>
          <w:kern w:val="0"/>
          <w:sz w:val="22"/>
          <w:lang w:val="en-GB"/>
        </w:rPr>
        <w:t xml:space="preserve"> fourth respectively</w:t>
      </w:r>
      <w:r w:rsidR="00F074B5">
        <w:rPr>
          <w:rFonts w:ascii="Times New Roman" w:hAnsi="Times New Roman" w:cs="Times New Roman" w:hint="eastAsia"/>
          <w:kern w:val="0"/>
          <w:sz w:val="22"/>
          <w:lang w:val="en-GB"/>
        </w:rPr>
        <w:t xml:space="preserve">. </w:t>
      </w:r>
      <w:r w:rsidR="008018EC">
        <w:rPr>
          <w:rFonts w:ascii="Times New Roman" w:hAnsi="Times New Roman" w:cs="Times New Roman" w:hint="eastAsia"/>
          <w:kern w:val="0"/>
          <w:sz w:val="22"/>
          <w:lang w:val="en-GB"/>
        </w:rPr>
        <w:t xml:space="preserve">Similar mechanism is used in PC5-based </w:t>
      </w:r>
      <w:r w:rsidR="000728B8">
        <w:rPr>
          <w:rFonts w:ascii="Times New Roman" w:hAnsi="Times New Roman" w:cs="Times New Roman" w:hint="eastAsia"/>
          <w:kern w:val="0"/>
          <w:sz w:val="22"/>
          <w:lang w:val="en-GB"/>
        </w:rPr>
        <w:t>V2V</w:t>
      </w:r>
      <w:r w:rsidR="008018EC">
        <w:rPr>
          <w:rFonts w:ascii="Times New Roman" w:hAnsi="Times New Roman" w:cs="Times New Roman" w:hint="eastAsia"/>
          <w:kern w:val="0"/>
          <w:sz w:val="22"/>
          <w:lang w:val="en-GB"/>
        </w:rPr>
        <w:t xml:space="preserve">, </w:t>
      </w:r>
      <w:r w:rsidR="000728B8">
        <w:rPr>
          <w:rFonts w:ascii="Times New Roman" w:hAnsi="Times New Roman" w:cs="Times New Roman" w:hint="eastAsia"/>
          <w:kern w:val="0"/>
          <w:sz w:val="22"/>
          <w:lang w:val="en-GB"/>
        </w:rPr>
        <w:t>but</w:t>
      </w:r>
      <w:r w:rsidR="00460CBA">
        <w:rPr>
          <w:rFonts w:ascii="Times New Roman" w:hAnsi="Times New Roman" w:cs="Times New Roman" w:hint="eastAsia"/>
          <w:kern w:val="0"/>
          <w:sz w:val="22"/>
          <w:lang w:val="en-GB"/>
        </w:rPr>
        <w:t xml:space="preserve"> due to</w:t>
      </w:r>
      <w:r w:rsidR="000728B8">
        <w:rPr>
          <w:rFonts w:ascii="Times New Roman" w:hAnsi="Times New Roman" w:cs="Times New Roman" w:hint="eastAsia"/>
          <w:kern w:val="0"/>
          <w:sz w:val="22"/>
          <w:lang w:val="en-GB"/>
        </w:rPr>
        <w:t xml:space="preserve"> high </w:t>
      </w:r>
      <w:r w:rsidR="00460CBA">
        <w:rPr>
          <w:rFonts w:ascii="Times New Roman" w:hAnsi="Times New Roman" w:cs="Times New Roman" w:hint="eastAsia"/>
          <w:kern w:val="0"/>
          <w:sz w:val="22"/>
          <w:lang w:val="en-GB"/>
        </w:rPr>
        <w:t xml:space="preserve">vehicle </w:t>
      </w:r>
      <w:r w:rsidR="000728B8">
        <w:rPr>
          <w:rFonts w:ascii="Times New Roman" w:hAnsi="Times New Roman" w:cs="Times New Roman" w:hint="eastAsia"/>
          <w:kern w:val="0"/>
          <w:sz w:val="22"/>
          <w:lang w:val="en-GB"/>
        </w:rPr>
        <w:t>density</w:t>
      </w:r>
      <w:r w:rsidR="00460CBA">
        <w:rPr>
          <w:rFonts w:ascii="Times New Roman" w:hAnsi="Times New Roman" w:cs="Times New Roman" w:hint="eastAsia"/>
          <w:kern w:val="0"/>
          <w:sz w:val="22"/>
          <w:lang w:val="en-GB"/>
        </w:rPr>
        <w:t xml:space="preserve"> in V2V scenarios, the retransmission number of ProSe communication will introduce extra collision and result in </w:t>
      </w:r>
      <w:r w:rsidR="0058784F">
        <w:rPr>
          <w:rFonts w:ascii="Times New Roman" w:hAnsi="Times New Roman" w:cs="Times New Roman" w:hint="eastAsia"/>
          <w:kern w:val="0"/>
          <w:sz w:val="22"/>
          <w:lang w:val="en-GB"/>
        </w:rPr>
        <w:t xml:space="preserve">impaired </w:t>
      </w:r>
      <w:r w:rsidR="00460CBA">
        <w:rPr>
          <w:rFonts w:ascii="Times New Roman" w:hAnsi="Times New Roman" w:cs="Times New Roman" w:hint="eastAsia"/>
          <w:kern w:val="0"/>
          <w:sz w:val="22"/>
          <w:lang w:val="en-GB"/>
        </w:rPr>
        <w:t xml:space="preserve">system performance. Therefore, we suggest </w:t>
      </w:r>
      <w:r w:rsidR="003A763A">
        <w:rPr>
          <w:rFonts w:ascii="Times New Roman" w:hAnsi="Times New Roman" w:cs="Times New Roman"/>
          <w:kern w:val="0"/>
          <w:sz w:val="22"/>
          <w:lang w:val="en-GB"/>
        </w:rPr>
        <w:t>adjusting</w:t>
      </w:r>
      <w:r w:rsidR="00460CBA">
        <w:rPr>
          <w:rFonts w:ascii="Times New Roman" w:hAnsi="Times New Roman" w:cs="Times New Roman" w:hint="eastAsia"/>
          <w:kern w:val="0"/>
          <w:sz w:val="22"/>
          <w:lang w:val="en-GB"/>
        </w:rPr>
        <w:t xml:space="preserve"> SA and data retransmission numbers in V2V.</w:t>
      </w:r>
    </w:p>
    <w:p w:rsidR="00E76A33" w:rsidRDefault="00121888" w:rsidP="00E76A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S</w:t>
      </w:r>
      <w:r w:rsidR="00AB71CF">
        <w:rPr>
          <w:rFonts w:ascii="Times New Roman" w:hAnsi="Times New Roman" w:cs="Times New Roman" w:hint="eastAsia"/>
          <w:kern w:val="0"/>
          <w:sz w:val="22"/>
          <w:lang w:val="en-GB"/>
        </w:rPr>
        <w:t xml:space="preserve">imulation results of </w:t>
      </w:r>
      <w:r w:rsidR="007C2D6B">
        <w:rPr>
          <w:rFonts w:ascii="Times New Roman" w:hAnsi="Times New Roman" w:cs="Times New Roman" w:hint="eastAsia"/>
          <w:kern w:val="0"/>
          <w:sz w:val="22"/>
          <w:lang w:val="en-GB"/>
        </w:rPr>
        <w:t>multiple</w:t>
      </w:r>
      <w:r w:rsidR="00AB71CF">
        <w:rPr>
          <w:rFonts w:ascii="Times New Roman" w:hAnsi="Times New Roman" w:cs="Times New Roman" w:hint="eastAsia"/>
          <w:kern w:val="0"/>
          <w:sz w:val="22"/>
          <w:lang w:val="en-GB"/>
        </w:rPr>
        <w:t xml:space="preserve"> SA and data retransmission number combination</w:t>
      </w:r>
      <w:r w:rsidR="001E78FA">
        <w:rPr>
          <w:rFonts w:ascii="Times New Roman" w:hAnsi="Times New Roman" w:cs="Times New Roman" w:hint="eastAsia"/>
          <w:kern w:val="0"/>
          <w:sz w:val="22"/>
          <w:lang w:val="en-GB"/>
        </w:rPr>
        <w:t>s</w:t>
      </w:r>
      <w:r w:rsidR="00AB71CF">
        <w:rPr>
          <w:rFonts w:ascii="Times New Roman" w:hAnsi="Times New Roman" w:cs="Times New Roman" w:hint="eastAsia"/>
          <w:kern w:val="0"/>
          <w:sz w:val="22"/>
          <w:lang w:val="en-GB"/>
        </w:rPr>
        <w:t xml:space="preserve"> are shown in figure 1. In this simulation, basic </w:t>
      </w:r>
      <w:r w:rsidR="005F10B8">
        <w:rPr>
          <w:rFonts w:ascii="Times New Roman" w:hAnsi="Times New Roman" w:cs="Times New Roman" w:hint="eastAsia"/>
          <w:kern w:val="0"/>
          <w:sz w:val="22"/>
          <w:lang w:val="en-GB"/>
        </w:rPr>
        <w:t xml:space="preserve">V2V </w:t>
      </w:r>
      <w:r w:rsidR="00AA70F2">
        <w:rPr>
          <w:rFonts w:ascii="Times New Roman" w:hAnsi="Times New Roman" w:cs="Times New Roman" w:hint="eastAsia"/>
          <w:kern w:val="0"/>
          <w:sz w:val="22"/>
          <w:lang w:val="en-GB"/>
        </w:rPr>
        <w:t>transmission mechanism is used without extra enhancements except using DMRS option 3 in [1].</w:t>
      </w:r>
      <w:r w:rsidR="00F62F85">
        <w:rPr>
          <w:rFonts w:ascii="Times New Roman" w:hAnsi="Times New Roman" w:cs="Times New Roman" w:hint="eastAsia"/>
          <w:kern w:val="0"/>
          <w:sz w:val="22"/>
          <w:lang w:val="en-GB"/>
        </w:rPr>
        <w:t xml:space="preserve"> </w:t>
      </w:r>
      <w:r w:rsidR="009E4585">
        <w:rPr>
          <w:rFonts w:ascii="Times New Roman" w:hAnsi="Times New Roman" w:cs="Times New Roman" w:hint="eastAsia"/>
          <w:kern w:val="0"/>
          <w:sz w:val="22"/>
          <w:lang w:val="en-GB"/>
        </w:rPr>
        <w:t xml:space="preserve">The evaluation of DMRS structure options is described in our other contribution [3]. </w:t>
      </w:r>
      <w:bookmarkStart w:id="4" w:name="OLE_LINK4"/>
      <w:bookmarkStart w:id="5" w:name="OLE_LINK5"/>
      <w:r w:rsidR="00F62F85">
        <w:rPr>
          <w:rFonts w:ascii="Times New Roman" w:hAnsi="Times New Roman" w:cs="Times New Roman" w:hint="eastAsia"/>
          <w:kern w:val="0"/>
          <w:sz w:val="22"/>
          <w:lang w:val="en-GB"/>
        </w:rPr>
        <w:t>Detailed simulation parameters are listed in Appendix</w:t>
      </w:r>
      <w:r w:rsidR="00AE07A5">
        <w:rPr>
          <w:rFonts w:ascii="Times New Roman" w:hAnsi="Times New Roman" w:cs="Times New Roman" w:hint="eastAsia"/>
          <w:kern w:val="0"/>
          <w:sz w:val="22"/>
          <w:lang w:val="en-GB"/>
        </w:rPr>
        <w:t xml:space="preserve"> A</w:t>
      </w:r>
      <w:r w:rsidR="00F62F85">
        <w:rPr>
          <w:rFonts w:ascii="Times New Roman" w:hAnsi="Times New Roman" w:cs="Times New Roman" w:hint="eastAsia"/>
          <w:kern w:val="0"/>
          <w:sz w:val="22"/>
          <w:lang w:val="en-GB"/>
        </w:rPr>
        <w:t>.</w:t>
      </w:r>
      <w:bookmarkEnd w:id="4"/>
      <w:bookmarkEnd w:id="5"/>
    </w:p>
    <w:p w:rsidR="003C4B46" w:rsidRDefault="003C4B46" w:rsidP="003C4B46">
      <w:pPr>
        <w:widowControl/>
        <w:spacing w:after="120"/>
        <w:jc w:val="center"/>
        <w:rPr>
          <w:rFonts w:ascii="Times New Roman" w:hAnsi="Times New Roman" w:cs="Times New Roman"/>
        </w:rPr>
      </w:pPr>
      <w:r>
        <w:rPr>
          <w:rFonts w:ascii="Times New Roman" w:hAnsi="Times New Roman" w:cs="Times New Roman" w:hint="eastAsia"/>
          <w:noProof/>
        </w:rPr>
        <w:lastRenderedPageBreak/>
        <w:drawing>
          <wp:inline distT="0" distB="0" distL="0" distR="0">
            <wp:extent cx="2880000" cy="215593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a:stretch>
                      <a:fillRect/>
                    </a:stretch>
                  </pic:blipFill>
                  <pic:spPr bwMode="auto">
                    <a:xfrm>
                      <a:off x="0" y="0"/>
                      <a:ext cx="2880000" cy="2155932"/>
                    </a:xfrm>
                    <a:prstGeom prst="rect">
                      <a:avLst/>
                    </a:prstGeom>
                    <a:noFill/>
                    <a:ln w="9525">
                      <a:noFill/>
                      <a:miter lim="800000"/>
                      <a:headEnd/>
                      <a:tailEnd/>
                    </a:ln>
                  </pic:spPr>
                </pic:pic>
              </a:graphicData>
            </a:graphic>
          </wp:inline>
        </w:drawing>
      </w:r>
      <w:r w:rsidR="00853F72" w:rsidRPr="00853F72">
        <w:rPr>
          <w:rFonts w:ascii="Times New Roman" w:hAnsi="Times New Roman" w:cs="Times New Roman"/>
        </w:rPr>
        <w:t xml:space="preserve"> </w:t>
      </w:r>
      <w:r w:rsidR="00853F72">
        <w:rPr>
          <w:rFonts w:ascii="Times New Roman" w:hAnsi="Times New Roman" w:cs="Times New Roman"/>
          <w:noProof/>
        </w:rPr>
        <w:drawing>
          <wp:inline distT="0" distB="0" distL="0" distR="0">
            <wp:extent cx="2880000" cy="2162331"/>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880000" cy="2162331"/>
                    </a:xfrm>
                    <a:prstGeom prst="rect">
                      <a:avLst/>
                    </a:prstGeom>
                    <a:noFill/>
                    <a:ln w="9525">
                      <a:noFill/>
                      <a:miter lim="800000"/>
                      <a:headEnd/>
                      <a:tailEnd/>
                    </a:ln>
                  </pic:spPr>
                </pic:pic>
              </a:graphicData>
            </a:graphic>
          </wp:inline>
        </w:drawing>
      </w:r>
      <w:r>
        <w:rPr>
          <w:rFonts w:ascii="Times New Roman" w:hAnsi="Times New Roman" w:cs="Times New Roman" w:hint="eastAsia"/>
          <w:noProof/>
        </w:rPr>
        <w:drawing>
          <wp:inline distT="0" distB="0" distL="0" distR="0">
            <wp:extent cx="2880000" cy="21539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880000" cy="2153950"/>
                    </a:xfrm>
                    <a:prstGeom prst="rect">
                      <a:avLst/>
                    </a:prstGeom>
                    <a:noFill/>
                    <a:ln w="9525">
                      <a:noFill/>
                      <a:miter lim="800000"/>
                      <a:headEnd/>
                      <a:tailEnd/>
                    </a:ln>
                  </pic:spPr>
                </pic:pic>
              </a:graphicData>
            </a:graphic>
          </wp:inline>
        </w:drawing>
      </w:r>
    </w:p>
    <w:p w:rsidR="003C4B46" w:rsidRDefault="003C4B46" w:rsidP="003C4B46">
      <w:pPr>
        <w:widowControl/>
        <w:spacing w:after="120"/>
        <w:jc w:val="center"/>
        <w:rPr>
          <w:rFonts w:ascii="Times New Roman" w:hAnsi="Times New Roman" w:cs="Times New Roman"/>
        </w:rPr>
      </w:pPr>
      <w:r>
        <w:rPr>
          <w:rFonts w:ascii="Times New Roman" w:hAnsi="Times New Roman" w:cs="Times New Roman" w:hint="eastAsia"/>
        </w:rPr>
        <w:t>(a) Urban, 15km/h</w:t>
      </w:r>
    </w:p>
    <w:p w:rsidR="003C4B46" w:rsidRPr="003C4B46" w:rsidRDefault="003C4B46" w:rsidP="003C4B46">
      <w:pPr>
        <w:widowControl/>
        <w:spacing w:after="120"/>
        <w:jc w:val="center"/>
        <w:rPr>
          <w:rFonts w:ascii="Times New Roman" w:hAnsi="Times New Roman" w:cs="Times New Roman"/>
        </w:rPr>
      </w:pPr>
      <w:r>
        <w:rPr>
          <w:rFonts w:ascii="Times New Roman" w:hAnsi="Times New Roman" w:cs="Times New Roman" w:hint="eastAsia"/>
          <w:noProof/>
        </w:rPr>
        <w:drawing>
          <wp:inline distT="0" distB="0" distL="0" distR="0">
            <wp:extent cx="3001961" cy="2250220"/>
            <wp:effectExtent l="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3009942" cy="2256202"/>
                    </a:xfrm>
                    <a:prstGeom prst="rect">
                      <a:avLst/>
                    </a:prstGeom>
                    <a:noFill/>
                    <a:ln w="9525">
                      <a:noFill/>
                      <a:miter lim="800000"/>
                      <a:headEnd/>
                      <a:tailEnd/>
                    </a:ln>
                  </pic:spPr>
                </pic:pic>
              </a:graphicData>
            </a:graphic>
          </wp:inline>
        </w:drawing>
      </w:r>
      <w:r>
        <w:rPr>
          <w:rFonts w:ascii="Times New Roman" w:hAnsi="Times New Roman" w:cs="Times New Roman" w:hint="eastAsia"/>
          <w:noProof/>
        </w:rPr>
        <w:drawing>
          <wp:inline distT="0" distB="0" distL="0" distR="0">
            <wp:extent cx="3053300" cy="2288703"/>
            <wp:effectExtent l="0" t="0" r="0" b="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3058765" cy="2292799"/>
                    </a:xfrm>
                    <a:prstGeom prst="rect">
                      <a:avLst/>
                    </a:prstGeom>
                    <a:noFill/>
                    <a:ln w="9525">
                      <a:noFill/>
                      <a:miter lim="800000"/>
                      <a:headEnd/>
                      <a:tailEnd/>
                    </a:ln>
                  </pic:spPr>
                </pic:pic>
              </a:graphicData>
            </a:graphic>
          </wp:inline>
        </w:drawing>
      </w:r>
    </w:p>
    <w:p w:rsidR="003C4B46" w:rsidRDefault="003C4B46" w:rsidP="003C4B46">
      <w:pPr>
        <w:widowControl/>
        <w:spacing w:after="120"/>
        <w:jc w:val="center"/>
        <w:rPr>
          <w:rFonts w:ascii="Times New Roman" w:hAnsi="Times New Roman" w:cs="Times New Roman"/>
        </w:rPr>
      </w:pPr>
      <w:r>
        <w:rPr>
          <w:rFonts w:ascii="Times New Roman" w:hAnsi="Times New Roman" w:cs="Times New Roman" w:hint="eastAsia"/>
        </w:rPr>
        <w:t>(b) Urban, 60km/h</w:t>
      </w:r>
    </w:p>
    <w:p w:rsidR="003C4B46" w:rsidRDefault="003C4B46" w:rsidP="003C4B46">
      <w:pPr>
        <w:widowControl/>
        <w:spacing w:after="120"/>
        <w:jc w:val="center"/>
        <w:rPr>
          <w:rFonts w:ascii="Times New Roman" w:hAnsi="Times New Roman" w:cs="Times New Roman"/>
        </w:rPr>
      </w:pPr>
      <w:r>
        <w:rPr>
          <w:rFonts w:ascii="Times New Roman" w:hAnsi="Times New Roman" w:cs="Times New Roman" w:hint="eastAsia"/>
          <w:noProof/>
        </w:rPr>
        <w:lastRenderedPageBreak/>
        <w:drawing>
          <wp:inline distT="0" distB="0" distL="0" distR="0">
            <wp:extent cx="2821631" cy="2115047"/>
            <wp:effectExtent l="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srcRect/>
                    <a:stretch>
                      <a:fillRect/>
                    </a:stretch>
                  </pic:blipFill>
                  <pic:spPr bwMode="auto">
                    <a:xfrm>
                      <a:off x="0" y="0"/>
                      <a:ext cx="2821082" cy="2114635"/>
                    </a:xfrm>
                    <a:prstGeom prst="rect">
                      <a:avLst/>
                    </a:prstGeom>
                    <a:noFill/>
                    <a:ln w="9525">
                      <a:noFill/>
                      <a:miter lim="800000"/>
                      <a:headEnd/>
                      <a:tailEnd/>
                    </a:ln>
                  </pic:spPr>
                </pic:pic>
              </a:graphicData>
            </a:graphic>
          </wp:inline>
        </w:drawing>
      </w:r>
      <w:r>
        <w:rPr>
          <w:rFonts w:ascii="Times New Roman" w:hAnsi="Times New Roman" w:cs="Times New Roman" w:hint="eastAsia"/>
          <w:noProof/>
        </w:rPr>
        <w:drawing>
          <wp:inline distT="0" distB="0" distL="0" distR="0">
            <wp:extent cx="2818990" cy="2113068"/>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2818508" cy="2112707"/>
                    </a:xfrm>
                    <a:prstGeom prst="rect">
                      <a:avLst/>
                    </a:prstGeom>
                    <a:noFill/>
                    <a:ln w="9525">
                      <a:noFill/>
                      <a:miter lim="800000"/>
                      <a:headEnd/>
                      <a:tailEnd/>
                    </a:ln>
                  </pic:spPr>
                </pic:pic>
              </a:graphicData>
            </a:graphic>
          </wp:inline>
        </w:drawing>
      </w:r>
    </w:p>
    <w:p w:rsidR="003C4B46" w:rsidRPr="00FD069B" w:rsidRDefault="003C4B46" w:rsidP="003C4B46">
      <w:pPr>
        <w:widowControl/>
        <w:spacing w:after="120"/>
        <w:jc w:val="center"/>
        <w:rPr>
          <w:rFonts w:ascii="Times New Roman" w:hAnsi="Times New Roman" w:cs="Times New Roman"/>
        </w:rPr>
      </w:pPr>
      <w:r>
        <w:rPr>
          <w:rFonts w:ascii="Times New Roman" w:hAnsi="Times New Roman" w:cs="Times New Roman" w:hint="eastAsia"/>
        </w:rPr>
        <w:t>(c) Freeway, 140km/h</w:t>
      </w:r>
    </w:p>
    <w:p w:rsidR="003C4B46" w:rsidRPr="00FD069B" w:rsidRDefault="003C4B46" w:rsidP="003C4B46">
      <w:pPr>
        <w:widowControl/>
        <w:spacing w:after="120"/>
        <w:jc w:val="center"/>
        <w:rPr>
          <w:rFonts w:ascii="Times New Roman" w:hAnsi="Times New Roman" w:cs="Times New Roman"/>
          <w:kern w:val="0"/>
          <w:sz w:val="22"/>
          <w:lang w:val="en-GB"/>
        </w:rPr>
      </w:pPr>
      <w:r w:rsidRPr="00FD069B">
        <w:rPr>
          <w:rFonts w:ascii="Times New Roman" w:hAnsi="Times New Roman" w:cs="Times New Roman"/>
        </w:rPr>
        <w:t xml:space="preserve">Figure 1 </w:t>
      </w:r>
      <w:r w:rsidR="0001648D">
        <w:rPr>
          <w:rFonts w:ascii="Times New Roman" w:hAnsi="Times New Roman" w:cs="Times New Roman" w:hint="eastAsia"/>
        </w:rPr>
        <w:t xml:space="preserve">Simulation of </w:t>
      </w:r>
      <w:r w:rsidR="00742C43">
        <w:rPr>
          <w:rFonts w:ascii="Times New Roman" w:hAnsi="Times New Roman" w:cs="Times New Roman" w:hint="eastAsia"/>
        </w:rPr>
        <w:t>SA and data transmission number</w:t>
      </w:r>
    </w:p>
    <w:p w:rsidR="00E76A33" w:rsidRDefault="00C61136" w:rsidP="00E76A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Figure 1 illustrates </w:t>
      </w:r>
      <w:r w:rsidR="00394ECE">
        <w:rPr>
          <w:rFonts w:ascii="Times New Roman" w:hAnsi="Times New Roman" w:cs="Times New Roman" w:hint="eastAsia"/>
          <w:kern w:val="0"/>
          <w:sz w:val="22"/>
          <w:lang w:val="en-GB"/>
        </w:rPr>
        <w:t>the performance of different SA and data transmission number combinations in Urban and Freeway scenarios with different vehicle speeds.</w:t>
      </w:r>
      <w:r w:rsidR="007E28D6">
        <w:rPr>
          <w:rFonts w:ascii="Times New Roman" w:hAnsi="Times New Roman" w:cs="Times New Roman" w:hint="eastAsia"/>
          <w:kern w:val="0"/>
          <w:sz w:val="22"/>
          <w:lang w:val="en-GB"/>
        </w:rPr>
        <w:t xml:space="preserve"> </w:t>
      </w:r>
      <w:r>
        <w:rPr>
          <w:rFonts w:ascii="Times New Roman" w:hAnsi="Times New Roman" w:cs="Times New Roman" w:hint="eastAsia"/>
          <w:kern w:val="0"/>
          <w:sz w:val="22"/>
          <w:lang w:val="en-GB"/>
        </w:rPr>
        <w:t xml:space="preserve">For the Urban 15km/h scenario, </w:t>
      </w:r>
      <w:r w:rsidR="005A09DC">
        <w:rPr>
          <w:rFonts w:ascii="Times New Roman" w:hAnsi="Times New Roman" w:cs="Times New Roman" w:hint="eastAsia"/>
          <w:kern w:val="0"/>
          <w:sz w:val="22"/>
          <w:lang w:val="en-GB"/>
        </w:rPr>
        <w:t xml:space="preserve">PRR performance in distance interval [0, 50m] is mainly focused thus 2 SA transmissions and 2 data transmissions can be applied. For the Urban 60km/h scenario, with distance interval [0, 150m], this combination of retransmission number still have best performance. </w:t>
      </w:r>
    </w:p>
    <w:p w:rsidR="00DD7EB8" w:rsidRDefault="001F1B3D" w:rsidP="00E76A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In </w:t>
      </w:r>
      <w:r w:rsidR="00DD7EB8">
        <w:rPr>
          <w:rFonts w:ascii="Times New Roman" w:hAnsi="Times New Roman" w:cs="Times New Roman" w:hint="eastAsia"/>
          <w:kern w:val="0"/>
          <w:sz w:val="22"/>
          <w:lang w:val="en-GB"/>
        </w:rPr>
        <w:t xml:space="preserve">the Freeway 140km/h </w:t>
      </w:r>
      <w:r w:rsidR="00DD7EB8">
        <w:rPr>
          <w:rFonts w:ascii="Times New Roman" w:hAnsi="Times New Roman" w:cs="Times New Roman"/>
          <w:kern w:val="0"/>
          <w:sz w:val="22"/>
          <w:lang w:val="en-GB"/>
        </w:rPr>
        <w:t>scenario</w:t>
      </w:r>
      <w:r w:rsidR="00DD7EB8">
        <w:rPr>
          <w:rFonts w:ascii="Times New Roman" w:hAnsi="Times New Roman" w:cs="Times New Roman" w:hint="eastAsia"/>
          <w:kern w:val="0"/>
          <w:sz w:val="22"/>
          <w:lang w:val="en-GB"/>
        </w:rPr>
        <w:t xml:space="preserve">, </w:t>
      </w:r>
      <w:r>
        <w:rPr>
          <w:rFonts w:ascii="Times New Roman" w:hAnsi="Times New Roman" w:cs="Times New Roman" w:hint="eastAsia"/>
          <w:kern w:val="0"/>
          <w:sz w:val="22"/>
          <w:lang w:val="en-GB"/>
        </w:rPr>
        <w:t xml:space="preserve">for short distance (&lt;180m) the traditional mechanism performs best while for large distance (180~320m) 2 SA transmissions and 2 data transmissions </w:t>
      </w:r>
      <w:r w:rsidR="0070167B">
        <w:rPr>
          <w:rFonts w:ascii="Times New Roman" w:hAnsi="Times New Roman" w:cs="Times New Roman" w:hint="eastAsia"/>
          <w:kern w:val="0"/>
          <w:sz w:val="22"/>
          <w:lang w:val="en-GB"/>
        </w:rPr>
        <w:t xml:space="preserve">performs best. Since for short distance the PRR performance can reach </w:t>
      </w:r>
      <w:r w:rsidR="007E28D6">
        <w:rPr>
          <w:rFonts w:ascii="Times New Roman" w:hAnsi="Times New Roman" w:cs="Times New Roman" w:hint="eastAsia"/>
          <w:kern w:val="0"/>
          <w:sz w:val="22"/>
          <w:lang w:val="en-GB"/>
        </w:rPr>
        <w:t xml:space="preserve">the </w:t>
      </w:r>
      <w:r w:rsidR="0070167B">
        <w:rPr>
          <w:rFonts w:ascii="Times New Roman" w:hAnsi="Times New Roman" w:cs="Times New Roman" w:hint="eastAsia"/>
          <w:kern w:val="0"/>
          <w:sz w:val="22"/>
          <w:lang w:val="en-GB"/>
        </w:rPr>
        <w:t>V2X requirement</w:t>
      </w:r>
      <w:r w:rsidR="00DF38E1">
        <w:rPr>
          <w:rFonts w:ascii="Times New Roman" w:hAnsi="Times New Roman" w:cs="Times New Roman" w:hint="eastAsia"/>
          <w:kern w:val="0"/>
          <w:sz w:val="22"/>
          <w:lang w:val="en-GB"/>
        </w:rPr>
        <w:t>,</w:t>
      </w:r>
      <w:r w:rsidR="0070167B">
        <w:rPr>
          <w:rFonts w:ascii="Times New Roman" w:hAnsi="Times New Roman" w:cs="Times New Roman" w:hint="eastAsia"/>
          <w:kern w:val="0"/>
          <w:sz w:val="22"/>
          <w:lang w:val="en-GB"/>
        </w:rPr>
        <w:t xml:space="preserve"> and PRR enhancements should mainly focus on large distances, 2 SA transmissions and 2 data transmissions can be a final option.</w:t>
      </w:r>
    </w:p>
    <w:p w:rsidR="0070167B" w:rsidRDefault="0070167B" w:rsidP="00E76A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Therefore, we suggest us</w:t>
      </w:r>
      <w:r w:rsidR="00DF38E1">
        <w:rPr>
          <w:rFonts w:ascii="Times New Roman" w:hAnsi="Times New Roman" w:cs="Times New Roman" w:hint="eastAsia"/>
          <w:kern w:val="0"/>
          <w:sz w:val="22"/>
          <w:lang w:val="en-GB"/>
        </w:rPr>
        <w:t>ing</w:t>
      </w:r>
      <w:r>
        <w:rPr>
          <w:rFonts w:ascii="Times New Roman" w:hAnsi="Times New Roman" w:cs="Times New Roman" w:hint="eastAsia"/>
          <w:kern w:val="0"/>
          <w:sz w:val="22"/>
          <w:lang w:val="en-GB"/>
        </w:rPr>
        <w:t xml:space="preserve"> 2 SA </w:t>
      </w:r>
      <w:r>
        <w:rPr>
          <w:rFonts w:ascii="Times New Roman" w:hAnsi="Times New Roman" w:cs="Times New Roman"/>
          <w:kern w:val="0"/>
          <w:sz w:val="22"/>
          <w:lang w:val="en-GB"/>
        </w:rPr>
        <w:t>transmissions</w:t>
      </w:r>
      <w:r>
        <w:rPr>
          <w:rFonts w:ascii="Times New Roman" w:hAnsi="Times New Roman" w:cs="Times New Roman" w:hint="eastAsia"/>
          <w:kern w:val="0"/>
          <w:sz w:val="22"/>
          <w:lang w:val="en-GB"/>
        </w:rPr>
        <w:t xml:space="preserve"> and 2 data transmissions in Urban and Freeway scenarios regardless of vehicle speed.</w:t>
      </w:r>
    </w:p>
    <w:p w:rsidR="00B21566" w:rsidRPr="00B21566" w:rsidRDefault="00B21566" w:rsidP="00E76A33">
      <w:pPr>
        <w:widowControl/>
        <w:spacing w:after="120"/>
        <w:rPr>
          <w:rFonts w:ascii="Times New Roman" w:hAnsi="Times New Roman" w:cs="Times New Roman"/>
          <w:b/>
          <w:i/>
          <w:kern w:val="0"/>
          <w:sz w:val="22"/>
          <w:lang w:val="en-GB"/>
        </w:rPr>
      </w:pPr>
      <w:r w:rsidRPr="00B21566">
        <w:rPr>
          <w:rFonts w:ascii="Times New Roman" w:hAnsi="Times New Roman" w:cs="Times New Roman" w:hint="eastAsia"/>
          <w:b/>
          <w:i/>
          <w:kern w:val="0"/>
          <w:sz w:val="22"/>
          <w:lang w:val="en-GB"/>
        </w:rPr>
        <w:t>Proposal 1:</w:t>
      </w:r>
      <w:r>
        <w:rPr>
          <w:rFonts w:ascii="Times New Roman" w:hAnsi="Times New Roman" w:cs="Times New Roman" w:hint="eastAsia"/>
          <w:b/>
          <w:i/>
          <w:kern w:val="0"/>
          <w:sz w:val="22"/>
          <w:lang w:val="en-GB"/>
        </w:rPr>
        <w:t xml:space="preserve"> </w:t>
      </w:r>
      <w:r w:rsidR="00F75A0A">
        <w:rPr>
          <w:rFonts w:ascii="Times New Roman" w:hAnsi="Times New Roman" w:cs="Times New Roman" w:hint="eastAsia"/>
          <w:b/>
          <w:i/>
          <w:kern w:val="0"/>
          <w:sz w:val="22"/>
          <w:lang w:val="en-GB"/>
        </w:rPr>
        <w:t xml:space="preserve">In </w:t>
      </w:r>
      <w:r w:rsidR="00C27171">
        <w:rPr>
          <w:rFonts w:ascii="Times New Roman" w:hAnsi="Times New Roman" w:cs="Times New Roman" w:hint="eastAsia"/>
          <w:b/>
          <w:i/>
          <w:kern w:val="0"/>
          <w:sz w:val="22"/>
          <w:lang w:val="en-GB"/>
        </w:rPr>
        <w:t xml:space="preserve">both </w:t>
      </w:r>
      <w:r w:rsidR="00F75A0A">
        <w:rPr>
          <w:rFonts w:ascii="Times New Roman" w:hAnsi="Times New Roman" w:cs="Times New Roman" w:hint="eastAsia"/>
          <w:b/>
          <w:i/>
          <w:kern w:val="0"/>
          <w:sz w:val="22"/>
          <w:lang w:val="en-GB"/>
        </w:rPr>
        <w:t>Freeway and Urban scenarios, t</w:t>
      </w:r>
      <w:r>
        <w:rPr>
          <w:rFonts w:ascii="Times New Roman" w:hAnsi="Times New Roman" w:cs="Times New Roman" w:hint="eastAsia"/>
          <w:b/>
          <w:i/>
          <w:kern w:val="0"/>
          <w:sz w:val="22"/>
          <w:lang w:val="en-GB"/>
        </w:rPr>
        <w:t xml:space="preserve">he transmission </w:t>
      </w:r>
      <w:r w:rsidR="00BC4C0B">
        <w:rPr>
          <w:rFonts w:ascii="Times New Roman" w:hAnsi="Times New Roman" w:cs="Times New Roman" w:hint="eastAsia"/>
          <w:b/>
          <w:i/>
          <w:kern w:val="0"/>
          <w:sz w:val="22"/>
          <w:lang w:val="en-GB"/>
        </w:rPr>
        <w:t xml:space="preserve">numbers </w:t>
      </w:r>
      <w:r>
        <w:rPr>
          <w:rFonts w:ascii="Times New Roman" w:hAnsi="Times New Roman" w:cs="Times New Roman" w:hint="eastAsia"/>
          <w:b/>
          <w:i/>
          <w:kern w:val="0"/>
          <w:sz w:val="22"/>
          <w:lang w:val="en-GB"/>
        </w:rPr>
        <w:t xml:space="preserve">of given SA and data can be set to 2 and </w:t>
      </w:r>
      <w:r w:rsidR="00F75A0A">
        <w:rPr>
          <w:rFonts w:ascii="Times New Roman" w:hAnsi="Times New Roman" w:cs="Times New Roman" w:hint="eastAsia"/>
          <w:b/>
          <w:i/>
          <w:kern w:val="0"/>
          <w:sz w:val="22"/>
          <w:lang w:val="en-GB"/>
        </w:rPr>
        <w:t>2</w:t>
      </w:r>
      <w:r>
        <w:rPr>
          <w:rFonts w:ascii="Times New Roman" w:hAnsi="Times New Roman" w:cs="Times New Roman" w:hint="eastAsia"/>
          <w:b/>
          <w:i/>
          <w:kern w:val="0"/>
          <w:sz w:val="22"/>
          <w:lang w:val="en-GB"/>
        </w:rPr>
        <w:t xml:space="preserve"> respectively.</w:t>
      </w:r>
    </w:p>
    <w:p w:rsidR="00E76A33" w:rsidRPr="00FD069B" w:rsidRDefault="00BC50E2" w:rsidP="00E76A33">
      <w:pPr>
        <w:pStyle w:val="2"/>
        <w:rPr>
          <w:rFonts w:ascii="Times New Roman" w:eastAsia="Gungsuh" w:hAnsi="Times New Roman"/>
          <w:b/>
          <w:sz w:val="28"/>
          <w:szCs w:val="28"/>
        </w:rPr>
      </w:pPr>
      <w:r>
        <w:rPr>
          <w:rFonts w:ascii="Times New Roman" w:eastAsiaTheme="minorEastAsia" w:hAnsi="Times New Roman" w:hint="eastAsia"/>
          <w:b/>
          <w:sz w:val="28"/>
          <w:szCs w:val="28"/>
        </w:rPr>
        <w:t>UE autonomous resource selection</w:t>
      </w:r>
      <w:r w:rsidR="00694FEA">
        <w:rPr>
          <w:rFonts w:ascii="Times New Roman" w:eastAsiaTheme="minorEastAsia" w:hAnsi="Times New Roman" w:hint="eastAsia"/>
          <w:b/>
          <w:sz w:val="28"/>
          <w:szCs w:val="28"/>
        </w:rPr>
        <w:t xml:space="preserve"> principles</w:t>
      </w:r>
    </w:p>
    <w:p w:rsidR="00D35469" w:rsidRDefault="00CA5AC7" w:rsidP="00E76A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The UE autonomous resource selection mechanism in Rel-12 ProSe mode 2 communication also needs to be enhanced for the purpose of collision avoidance. In RAN1 #83 meeting, principles including collision based on sensing (P1), enhanced random resource selection (P2) and location-based resource selection (P3) were discussed</w:t>
      </w:r>
      <w:r w:rsidR="006F2ADC">
        <w:rPr>
          <w:rFonts w:ascii="Times New Roman" w:hAnsi="Times New Roman" w:cs="Times New Roman" w:hint="eastAsia"/>
          <w:kern w:val="0"/>
          <w:sz w:val="22"/>
          <w:lang w:val="en-GB"/>
        </w:rPr>
        <w:t>. In this contribution, combinations of above principles are simulated to evaluate whether combined principles can provide more system gain.</w:t>
      </w:r>
      <w:r w:rsidR="00742C43">
        <w:rPr>
          <w:rFonts w:ascii="Times New Roman" w:hAnsi="Times New Roman" w:cs="Times New Roman" w:hint="eastAsia"/>
          <w:kern w:val="0"/>
          <w:sz w:val="22"/>
          <w:lang w:val="en-GB"/>
        </w:rPr>
        <w:t xml:space="preserve"> </w:t>
      </w:r>
    </w:p>
    <w:p w:rsidR="00742C43" w:rsidRDefault="001F4159" w:rsidP="00E76A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Simulation result</w:t>
      </w:r>
      <w:r w:rsidR="00EA01C3">
        <w:rPr>
          <w:rFonts w:ascii="Times New Roman" w:hAnsi="Times New Roman" w:cs="Times New Roman" w:hint="eastAsia"/>
          <w:kern w:val="0"/>
          <w:sz w:val="22"/>
          <w:lang w:val="en-GB"/>
        </w:rPr>
        <w:t>s</w:t>
      </w:r>
      <w:r>
        <w:rPr>
          <w:rFonts w:ascii="Times New Roman" w:hAnsi="Times New Roman" w:cs="Times New Roman" w:hint="eastAsia"/>
          <w:kern w:val="0"/>
          <w:sz w:val="22"/>
          <w:lang w:val="en-GB"/>
        </w:rPr>
        <w:t xml:space="preserve"> of </w:t>
      </w:r>
      <w:r w:rsidR="002B1254">
        <w:rPr>
          <w:rFonts w:ascii="Times New Roman" w:hAnsi="Times New Roman" w:cs="Times New Roman" w:hint="eastAsia"/>
          <w:kern w:val="0"/>
          <w:sz w:val="22"/>
          <w:lang w:val="en-GB"/>
        </w:rPr>
        <w:t>P1</w:t>
      </w:r>
      <w:r w:rsidR="00B242B2">
        <w:rPr>
          <w:rFonts w:ascii="Times New Roman" w:hAnsi="Times New Roman" w:cs="Times New Roman" w:hint="eastAsia"/>
          <w:kern w:val="0"/>
          <w:sz w:val="22"/>
          <w:lang w:val="en-GB"/>
        </w:rPr>
        <w:t>+</w:t>
      </w:r>
      <w:r w:rsidR="00742C43">
        <w:rPr>
          <w:rFonts w:ascii="Times New Roman" w:hAnsi="Times New Roman" w:cs="Times New Roman" w:hint="eastAsia"/>
          <w:kern w:val="0"/>
          <w:sz w:val="22"/>
          <w:lang w:val="en-GB"/>
        </w:rPr>
        <w:t>P2</w:t>
      </w:r>
      <w:r w:rsidR="006911F4">
        <w:rPr>
          <w:rFonts w:ascii="Times New Roman" w:hAnsi="Times New Roman" w:cs="Times New Roman" w:hint="eastAsia"/>
          <w:kern w:val="0"/>
          <w:sz w:val="22"/>
          <w:lang w:val="en-GB"/>
        </w:rPr>
        <w:t>,</w:t>
      </w:r>
      <w:r w:rsidR="00B242B2">
        <w:rPr>
          <w:rFonts w:ascii="Times New Roman" w:hAnsi="Times New Roman" w:cs="Times New Roman" w:hint="eastAsia"/>
          <w:kern w:val="0"/>
          <w:sz w:val="22"/>
          <w:lang w:val="en-GB"/>
        </w:rPr>
        <w:t xml:space="preserve"> </w:t>
      </w:r>
      <w:r w:rsidR="006911F4">
        <w:rPr>
          <w:rFonts w:ascii="Times New Roman" w:hAnsi="Times New Roman" w:cs="Times New Roman" w:hint="eastAsia"/>
          <w:kern w:val="0"/>
          <w:sz w:val="22"/>
          <w:lang w:val="en-GB"/>
        </w:rPr>
        <w:t xml:space="preserve">P2+P3 </w:t>
      </w:r>
      <w:r w:rsidR="00B242B2">
        <w:rPr>
          <w:rFonts w:ascii="Times New Roman" w:hAnsi="Times New Roman" w:cs="Times New Roman" w:hint="eastAsia"/>
          <w:kern w:val="0"/>
          <w:sz w:val="22"/>
          <w:lang w:val="en-GB"/>
        </w:rPr>
        <w:t xml:space="preserve">and </w:t>
      </w:r>
      <w:r w:rsidR="006911F4">
        <w:rPr>
          <w:rFonts w:ascii="Times New Roman" w:hAnsi="Times New Roman" w:cs="Times New Roman" w:hint="eastAsia"/>
          <w:kern w:val="0"/>
          <w:sz w:val="22"/>
          <w:lang w:val="en-GB"/>
        </w:rPr>
        <w:t>P1+</w:t>
      </w:r>
      <w:r w:rsidR="00EA01C3">
        <w:rPr>
          <w:rFonts w:ascii="Times New Roman" w:hAnsi="Times New Roman" w:cs="Times New Roman" w:hint="eastAsia"/>
          <w:kern w:val="0"/>
          <w:sz w:val="22"/>
          <w:lang w:val="en-GB"/>
        </w:rPr>
        <w:t>P2</w:t>
      </w:r>
      <w:r w:rsidR="00B242B2">
        <w:rPr>
          <w:rFonts w:ascii="Times New Roman" w:hAnsi="Times New Roman" w:cs="Times New Roman" w:hint="eastAsia"/>
          <w:kern w:val="0"/>
          <w:sz w:val="22"/>
          <w:lang w:val="en-GB"/>
        </w:rPr>
        <w:t>+</w:t>
      </w:r>
      <w:r w:rsidR="00EA01C3">
        <w:rPr>
          <w:rFonts w:ascii="Times New Roman" w:hAnsi="Times New Roman" w:cs="Times New Roman" w:hint="eastAsia"/>
          <w:kern w:val="0"/>
          <w:sz w:val="22"/>
          <w:lang w:val="en-GB"/>
        </w:rPr>
        <w:t>P3</w:t>
      </w:r>
      <w:r w:rsidR="00742C43">
        <w:rPr>
          <w:rFonts w:ascii="Times New Roman" w:hAnsi="Times New Roman" w:cs="Times New Roman" w:hint="eastAsia"/>
          <w:kern w:val="0"/>
          <w:sz w:val="22"/>
          <w:lang w:val="en-GB"/>
        </w:rPr>
        <w:t xml:space="preserve"> </w:t>
      </w:r>
      <w:r w:rsidR="00EA01C3">
        <w:rPr>
          <w:rFonts w:ascii="Times New Roman" w:hAnsi="Times New Roman" w:cs="Times New Roman" w:hint="eastAsia"/>
          <w:kern w:val="0"/>
          <w:sz w:val="22"/>
          <w:lang w:val="en-GB"/>
        </w:rPr>
        <w:t>are</w:t>
      </w:r>
      <w:r w:rsidR="00742C43">
        <w:rPr>
          <w:rFonts w:ascii="Times New Roman" w:hAnsi="Times New Roman" w:cs="Times New Roman" w:hint="eastAsia"/>
          <w:kern w:val="0"/>
          <w:sz w:val="22"/>
          <w:lang w:val="en-GB"/>
        </w:rPr>
        <w:t xml:space="preserve"> shown in figure </w:t>
      </w:r>
      <w:r w:rsidR="0001648D">
        <w:rPr>
          <w:rFonts w:ascii="Times New Roman" w:hAnsi="Times New Roman" w:cs="Times New Roman" w:hint="eastAsia"/>
          <w:kern w:val="0"/>
          <w:sz w:val="22"/>
          <w:lang w:val="en-GB"/>
        </w:rPr>
        <w:t xml:space="preserve">2 comparing with individually </w:t>
      </w:r>
      <w:r w:rsidR="00D41777">
        <w:rPr>
          <w:rFonts w:ascii="Times New Roman" w:hAnsi="Times New Roman" w:cs="Times New Roman" w:hint="eastAsia"/>
          <w:kern w:val="0"/>
          <w:sz w:val="22"/>
          <w:lang w:val="en-GB"/>
        </w:rPr>
        <w:t xml:space="preserve">using </w:t>
      </w:r>
      <w:r w:rsidR="0001648D">
        <w:rPr>
          <w:rFonts w:ascii="Times New Roman" w:hAnsi="Times New Roman" w:cs="Times New Roman" w:hint="eastAsia"/>
          <w:kern w:val="0"/>
          <w:sz w:val="22"/>
          <w:lang w:val="en-GB"/>
        </w:rPr>
        <w:t>P2.</w:t>
      </w:r>
      <w:r>
        <w:rPr>
          <w:rFonts w:ascii="Times New Roman" w:hAnsi="Times New Roman" w:cs="Times New Roman" w:hint="eastAsia"/>
          <w:kern w:val="0"/>
          <w:sz w:val="22"/>
          <w:lang w:val="en-GB"/>
        </w:rPr>
        <w:t xml:space="preserve"> In </w:t>
      </w:r>
      <w:r w:rsidR="009136E5">
        <w:rPr>
          <w:rFonts w:ascii="Times New Roman" w:hAnsi="Times New Roman" w:cs="Times New Roman" w:hint="eastAsia"/>
          <w:kern w:val="0"/>
          <w:sz w:val="22"/>
          <w:lang w:val="en-GB"/>
        </w:rPr>
        <w:t>all</w:t>
      </w:r>
      <w:r w:rsidR="000A7CBE">
        <w:rPr>
          <w:rFonts w:ascii="Times New Roman" w:hAnsi="Times New Roman" w:cs="Times New Roman" w:hint="eastAsia"/>
          <w:kern w:val="0"/>
          <w:sz w:val="22"/>
          <w:lang w:val="en-GB"/>
        </w:rPr>
        <w:t xml:space="preserve"> </w:t>
      </w:r>
      <w:r>
        <w:rPr>
          <w:rFonts w:ascii="Times New Roman" w:hAnsi="Times New Roman" w:cs="Times New Roman" w:hint="eastAsia"/>
          <w:kern w:val="0"/>
          <w:sz w:val="22"/>
          <w:lang w:val="en-GB"/>
        </w:rPr>
        <w:t xml:space="preserve">schemes </w:t>
      </w:r>
      <w:r w:rsidR="00F3594D">
        <w:rPr>
          <w:rFonts w:ascii="Times New Roman" w:hAnsi="Times New Roman" w:cs="Times New Roman" w:hint="eastAsia"/>
          <w:kern w:val="0"/>
          <w:sz w:val="22"/>
          <w:lang w:val="en-GB"/>
        </w:rPr>
        <w:t xml:space="preserve">enhanced </w:t>
      </w:r>
      <w:r>
        <w:rPr>
          <w:rFonts w:ascii="Times New Roman" w:hAnsi="Times New Roman" w:cs="Times New Roman" w:hint="eastAsia"/>
          <w:kern w:val="0"/>
          <w:sz w:val="22"/>
          <w:lang w:val="en-GB"/>
        </w:rPr>
        <w:t xml:space="preserve">random resource </w:t>
      </w:r>
      <w:r w:rsidR="00500CAA">
        <w:rPr>
          <w:rFonts w:ascii="Times New Roman" w:hAnsi="Times New Roman" w:cs="Times New Roman"/>
          <w:kern w:val="0"/>
          <w:sz w:val="22"/>
          <w:lang w:val="en-GB"/>
        </w:rPr>
        <w:t>selection</w:t>
      </w:r>
      <w:r w:rsidR="00500CAA">
        <w:rPr>
          <w:rFonts w:ascii="Times New Roman" w:hAnsi="Times New Roman" w:cs="Times New Roman" w:hint="eastAsia"/>
          <w:kern w:val="0"/>
          <w:sz w:val="22"/>
          <w:lang w:val="en-GB"/>
        </w:rPr>
        <w:t xml:space="preserve"> </w:t>
      </w:r>
      <w:r>
        <w:rPr>
          <w:rFonts w:ascii="Times New Roman" w:hAnsi="Times New Roman" w:cs="Times New Roman" w:hint="eastAsia"/>
          <w:kern w:val="0"/>
          <w:sz w:val="22"/>
          <w:lang w:val="en-GB"/>
        </w:rPr>
        <w:t>is introduced</w:t>
      </w:r>
      <w:r w:rsidR="00F3594D">
        <w:rPr>
          <w:rFonts w:ascii="Times New Roman" w:hAnsi="Times New Roman" w:cs="Times New Roman" w:hint="eastAsia"/>
          <w:kern w:val="0"/>
          <w:sz w:val="22"/>
          <w:lang w:val="en-GB"/>
        </w:rPr>
        <w:t>, vehicles randomly select multiple independent transmission resources</w:t>
      </w:r>
      <w:r>
        <w:rPr>
          <w:rFonts w:ascii="Times New Roman" w:hAnsi="Times New Roman" w:cs="Times New Roman" w:hint="eastAsia"/>
          <w:kern w:val="0"/>
          <w:sz w:val="22"/>
          <w:lang w:val="en-GB"/>
        </w:rPr>
        <w:t xml:space="preserve"> instead </w:t>
      </w:r>
      <w:r w:rsidR="00C16B77">
        <w:rPr>
          <w:rFonts w:ascii="Times New Roman" w:hAnsi="Times New Roman" w:cs="Times New Roman" w:hint="eastAsia"/>
          <w:kern w:val="0"/>
          <w:sz w:val="22"/>
          <w:lang w:val="en-GB"/>
        </w:rPr>
        <w:t xml:space="preserve">of </w:t>
      </w:r>
      <w:r w:rsidR="00F3594D">
        <w:rPr>
          <w:rFonts w:ascii="Times New Roman" w:hAnsi="Times New Roman" w:cs="Times New Roman" w:hint="eastAsia"/>
          <w:kern w:val="0"/>
          <w:sz w:val="22"/>
          <w:lang w:val="en-GB"/>
        </w:rPr>
        <w:t xml:space="preserve">using </w:t>
      </w:r>
      <w:r>
        <w:rPr>
          <w:rFonts w:ascii="Times New Roman" w:hAnsi="Times New Roman" w:cs="Times New Roman" w:hint="eastAsia"/>
          <w:kern w:val="0"/>
          <w:sz w:val="22"/>
          <w:lang w:val="en-GB"/>
        </w:rPr>
        <w:t>T-RPT patterns.</w:t>
      </w:r>
      <w:r w:rsidR="0053619F">
        <w:rPr>
          <w:rFonts w:ascii="Times New Roman" w:hAnsi="Times New Roman" w:cs="Times New Roman" w:hint="eastAsia"/>
          <w:kern w:val="0"/>
          <w:sz w:val="22"/>
          <w:lang w:val="en-GB"/>
        </w:rPr>
        <w:t xml:space="preserve"> </w:t>
      </w:r>
      <w:r w:rsidR="00D115F6">
        <w:rPr>
          <w:rFonts w:ascii="Times New Roman" w:hAnsi="Times New Roman" w:cs="Times New Roman" w:hint="eastAsia"/>
          <w:kern w:val="0"/>
          <w:sz w:val="22"/>
          <w:lang w:val="en-GB"/>
        </w:rPr>
        <w:t xml:space="preserve">In </w:t>
      </w:r>
      <w:r w:rsidR="00EA01C3">
        <w:rPr>
          <w:rFonts w:ascii="Times New Roman" w:hAnsi="Times New Roman" w:cs="Times New Roman" w:hint="eastAsia"/>
          <w:kern w:val="0"/>
          <w:sz w:val="22"/>
          <w:lang w:val="en-GB"/>
        </w:rPr>
        <w:t xml:space="preserve">the </w:t>
      </w:r>
      <w:r w:rsidR="00D115F6">
        <w:rPr>
          <w:rFonts w:ascii="Times New Roman" w:hAnsi="Times New Roman" w:cs="Times New Roman" w:hint="eastAsia"/>
          <w:kern w:val="0"/>
          <w:sz w:val="22"/>
          <w:lang w:val="en-GB"/>
        </w:rPr>
        <w:t>scheme</w:t>
      </w:r>
      <w:r w:rsidR="00F945E9">
        <w:rPr>
          <w:rFonts w:ascii="Times New Roman" w:hAnsi="Times New Roman" w:cs="Times New Roman" w:hint="eastAsia"/>
          <w:kern w:val="0"/>
          <w:sz w:val="22"/>
          <w:lang w:val="en-GB"/>
        </w:rPr>
        <w:t xml:space="preserve">s </w:t>
      </w:r>
      <w:r w:rsidR="0089281E">
        <w:rPr>
          <w:rFonts w:ascii="Times New Roman" w:hAnsi="Times New Roman" w:cs="Times New Roman" w:hint="eastAsia"/>
          <w:kern w:val="0"/>
          <w:sz w:val="22"/>
          <w:lang w:val="en-GB"/>
        </w:rPr>
        <w:t xml:space="preserve">with </w:t>
      </w:r>
      <w:r w:rsidR="00F945E9">
        <w:rPr>
          <w:rFonts w:ascii="Times New Roman" w:hAnsi="Times New Roman" w:cs="Times New Roman" w:hint="eastAsia"/>
          <w:kern w:val="0"/>
          <w:sz w:val="22"/>
          <w:lang w:val="en-GB"/>
        </w:rPr>
        <w:t>sensing</w:t>
      </w:r>
      <w:r w:rsidR="00D115F6">
        <w:rPr>
          <w:rFonts w:ascii="Times New Roman" w:hAnsi="Times New Roman" w:cs="Times New Roman" w:hint="eastAsia"/>
          <w:kern w:val="0"/>
          <w:sz w:val="22"/>
          <w:lang w:val="en-GB"/>
        </w:rPr>
        <w:t xml:space="preserve">, </w:t>
      </w:r>
      <w:r w:rsidR="00F515BF">
        <w:rPr>
          <w:rFonts w:ascii="Times New Roman" w:hAnsi="Times New Roman" w:cs="Times New Roman" w:hint="eastAsia"/>
          <w:kern w:val="0"/>
          <w:sz w:val="22"/>
          <w:lang w:val="en-GB"/>
        </w:rPr>
        <w:t xml:space="preserve">vehicles monitor receiving energy level on </w:t>
      </w:r>
      <w:r w:rsidR="00AC0605">
        <w:rPr>
          <w:rFonts w:ascii="Times New Roman" w:hAnsi="Times New Roman" w:cs="Times New Roman" w:hint="eastAsia"/>
          <w:kern w:val="0"/>
          <w:sz w:val="22"/>
          <w:lang w:val="en-GB"/>
        </w:rPr>
        <w:t xml:space="preserve">all </w:t>
      </w:r>
      <w:r w:rsidR="009C1811">
        <w:rPr>
          <w:rFonts w:ascii="Times New Roman" w:hAnsi="Times New Roman" w:cs="Times New Roman" w:hint="eastAsia"/>
          <w:kern w:val="0"/>
          <w:sz w:val="22"/>
          <w:lang w:val="en-GB"/>
        </w:rPr>
        <w:t xml:space="preserve">available </w:t>
      </w:r>
      <w:r w:rsidR="00F515BF">
        <w:rPr>
          <w:rFonts w:ascii="Times New Roman" w:hAnsi="Times New Roman" w:cs="Times New Roman" w:hint="eastAsia"/>
          <w:kern w:val="0"/>
          <w:sz w:val="22"/>
          <w:lang w:val="en-GB"/>
        </w:rPr>
        <w:t>resource</w:t>
      </w:r>
      <w:r w:rsidR="00433AD1">
        <w:rPr>
          <w:rFonts w:ascii="Times New Roman" w:hAnsi="Times New Roman" w:cs="Times New Roman" w:hint="eastAsia"/>
          <w:kern w:val="0"/>
          <w:sz w:val="22"/>
          <w:lang w:val="en-GB"/>
        </w:rPr>
        <w:t>s</w:t>
      </w:r>
      <w:r w:rsidR="00F515BF">
        <w:rPr>
          <w:rFonts w:ascii="Times New Roman" w:hAnsi="Times New Roman" w:cs="Times New Roman" w:hint="eastAsia"/>
          <w:kern w:val="0"/>
          <w:sz w:val="22"/>
          <w:lang w:val="en-GB"/>
        </w:rPr>
        <w:t xml:space="preserve"> and periodically decide whether </w:t>
      </w:r>
      <w:r w:rsidR="00A048B5">
        <w:rPr>
          <w:rFonts w:ascii="Times New Roman" w:hAnsi="Times New Roman" w:cs="Times New Roman" w:hint="eastAsia"/>
          <w:kern w:val="0"/>
          <w:sz w:val="22"/>
          <w:lang w:val="en-GB"/>
        </w:rPr>
        <w:t xml:space="preserve">to </w:t>
      </w:r>
      <w:r w:rsidR="00F515BF">
        <w:rPr>
          <w:rFonts w:ascii="Times New Roman" w:hAnsi="Times New Roman" w:cs="Times New Roman" w:hint="eastAsia"/>
          <w:kern w:val="0"/>
          <w:sz w:val="22"/>
          <w:lang w:val="en-GB"/>
        </w:rPr>
        <w:t xml:space="preserve">reselect transmission resource </w:t>
      </w:r>
      <w:r w:rsidR="005510D9">
        <w:rPr>
          <w:rFonts w:ascii="Times New Roman" w:hAnsi="Times New Roman" w:cs="Times New Roman" w:hint="eastAsia"/>
          <w:kern w:val="0"/>
          <w:sz w:val="22"/>
          <w:lang w:val="en-GB"/>
        </w:rPr>
        <w:t>through comparing</w:t>
      </w:r>
      <w:r w:rsidR="00F515BF">
        <w:rPr>
          <w:rFonts w:ascii="Times New Roman" w:hAnsi="Times New Roman" w:cs="Times New Roman" w:hint="eastAsia"/>
          <w:kern w:val="0"/>
          <w:sz w:val="22"/>
          <w:lang w:val="en-GB"/>
        </w:rPr>
        <w:t xml:space="preserve"> </w:t>
      </w:r>
      <w:r w:rsidR="005510D9">
        <w:rPr>
          <w:rFonts w:ascii="Times New Roman" w:hAnsi="Times New Roman" w:cs="Times New Roman" w:hint="eastAsia"/>
          <w:kern w:val="0"/>
          <w:sz w:val="22"/>
          <w:lang w:val="en-GB"/>
        </w:rPr>
        <w:t xml:space="preserve">the original receiving </w:t>
      </w:r>
      <w:r w:rsidR="00F515BF">
        <w:rPr>
          <w:rFonts w:ascii="Times New Roman" w:hAnsi="Times New Roman" w:cs="Times New Roman" w:hint="eastAsia"/>
          <w:kern w:val="0"/>
          <w:sz w:val="22"/>
          <w:lang w:val="en-GB"/>
        </w:rPr>
        <w:t>energy level</w:t>
      </w:r>
      <w:r w:rsidR="005510D9">
        <w:rPr>
          <w:rFonts w:ascii="Times New Roman" w:hAnsi="Times New Roman" w:cs="Times New Roman" w:hint="eastAsia"/>
          <w:kern w:val="0"/>
          <w:sz w:val="22"/>
          <w:lang w:val="en-GB"/>
        </w:rPr>
        <w:t xml:space="preserve"> of chosen transmission resource with the receiving energy level of multiple resources </w:t>
      </w:r>
      <w:r w:rsidR="008E5790">
        <w:rPr>
          <w:rFonts w:ascii="Times New Roman" w:hAnsi="Times New Roman" w:cs="Times New Roman" w:hint="eastAsia"/>
          <w:kern w:val="0"/>
          <w:sz w:val="22"/>
          <w:lang w:val="en-GB"/>
        </w:rPr>
        <w:t>having</w:t>
      </w:r>
      <w:r w:rsidR="00EC25C4">
        <w:rPr>
          <w:rFonts w:ascii="Times New Roman" w:hAnsi="Times New Roman" w:cs="Times New Roman" w:hint="eastAsia"/>
          <w:kern w:val="0"/>
          <w:sz w:val="22"/>
          <w:lang w:val="en-GB"/>
        </w:rPr>
        <w:t xml:space="preserve"> </w:t>
      </w:r>
      <w:r w:rsidR="00EA01C3">
        <w:rPr>
          <w:rFonts w:ascii="Times New Roman" w:hAnsi="Times New Roman" w:cs="Times New Roman" w:hint="eastAsia"/>
          <w:kern w:val="0"/>
          <w:sz w:val="22"/>
          <w:lang w:val="en-GB"/>
        </w:rPr>
        <w:t xml:space="preserve">lowest </w:t>
      </w:r>
      <w:r w:rsidR="005510D9">
        <w:rPr>
          <w:rFonts w:ascii="Times New Roman" w:hAnsi="Times New Roman" w:cs="Times New Roman" w:hint="eastAsia"/>
          <w:kern w:val="0"/>
          <w:sz w:val="22"/>
          <w:lang w:val="en-GB"/>
        </w:rPr>
        <w:t>collision</w:t>
      </w:r>
      <w:r w:rsidR="00F515BF">
        <w:rPr>
          <w:rFonts w:ascii="Times New Roman" w:hAnsi="Times New Roman" w:cs="Times New Roman" w:hint="eastAsia"/>
          <w:kern w:val="0"/>
          <w:sz w:val="22"/>
          <w:lang w:val="en-GB"/>
        </w:rPr>
        <w:t>.</w:t>
      </w:r>
      <w:r w:rsidR="001045CC">
        <w:rPr>
          <w:rFonts w:ascii="Times New Roman" w:hAnsi="Times New Roman" w:cs="Times New Roman" w:hint="eastAsia"/>
          <w:kern w:val="0"/>
          <w:sz w:val="22"/>
          <w:lang w:val="en-GB"/>
        </w:rPr>
        <w:t xml:space="preserve"> In the location-based scheme</w:t>
      </w:r>
      <w:r w:rsidR="008B07BB">
        <w:rPr>
          <w:rFonts w:ascii="Times New Roman" w:hAnsi="Times New Roman" w:cs="Times New Roman" w:hint="eastAsia"/>
          <w:kern w:val="0"/>
          <w:sz w:val="22"/>
          <w:lang w:val="en-GB"/>
        </w:rPr>
        <w:t>s</w:t>
      </w:r>
      <w:r w:rsidR="001045CC">
        <w:rPr>
          <w:rFonts w:ascii="Times New Roman" w:hAnsi="Times New Roman" w:cs="Times New Roman" w:hint="eastAsia"/>
          <w:kern w:val="0"/>
          <w:sz w:val="22"/>
          <w:lang w:val="en-GB"/>
        </w:rPr>
        <w:t xml:space="preserve">, </w:t>
      </w:r>
      <w:r w:rsidR="00A613A4">
        <w:rPr>
          <w:rFonts w:ascii="Times New Roman" w:hAnsi="Times New Roman" w:cs="Times New Roman" w:hint="eastAsia"/>
          <w:kern w:val="0"/>
          <w:sz w:val="22"/>
          <w:lang w:val="en-GB"/>
        </w:rPr>
        <w:lastRenderedPageBreak/>
        <w:t xml:space="preserve">in Freeway scenario resources are </w:t>
      </w:r>
      <w:r w:rsidR="00A613A4">
        <w:rPr>
          <w:rFonts w:ascii="Times New Roman" w:hAnsi="Times New Roman" w:cs="Times New Roman"/>
          <w:kern w:val="0"/>
          <w:sz w:val="22"/>
          <w:lang w:val="en-GB"/>
        </w:rPr>
        <w:t>portioned</w:t>
      </w:r>
      <w:r w:rsidR="00A613A4">
        <w:rPr>
          <w:rFonts w:ascii="Times New Roman" w:hAnsi="Times New Roman" w:cs="Times New Roman" w:hint="eastAsia"/>
          <w:kern w:val="0"/>
          <w:sz w:val="22"/>
          <w:lang w:val="en-GB"/>
        </w:rPr>
        <w:t xml:space="preserve"> </w:t>
      </w:r>
      <w:r w:rsidR="00B242B2">
        <w:rPr>
          <w:rFonts w:ascii="Times New Roman" w:hAnsi="Times New Roman" w:cs="Times New Roman" w:hint="eastAsia"/>
          <w:kern w:val="0"/>
          <w:sz w:val="22"/>
          <w:lang w:val="en-GB"/>
        </w:rPr>
        <w:t>by</w:t>
      </w:r>
      <w:r w:rsidR="00A613A4">
        <w:rPr>
          <w:rFonts w:ascii="Times New Roman" w:hAnsi="Times New Roman" w:cs="Times New Roman" w:hint="eastAsia"/>
          <w:kern w:val="0"/>
          <w:sz w:val="22"/>
          <w:lang w:val="en-GB"/>
        </w:rPr>
        <w:t xml:space="preserve"> geo regions</w:t>
      </w:r>
      <w:r w:rsidR="00B242B2">
        <w:rPr>
          <w:rFonts w:ascii="Times New Roman" w:hAnsi="Times New Roman" w:cs="Times New Roman" w:hint="eastAsia"/>
          <w:kern w:val="0"/>
          <w:sz w:val="22"/>
          <w:lang w:val="en-GB"/>
        </w:rPr>
        <w:t xml:space="preserve">, and in </w:t>
      </w:r>
      <w:proofErr w:type="gramStart"/>
      <w:r w:rsidR="00B242B2">
        <w:rPr>
          <w:rFonts w:ascii="Times New Roman" w:hAnsi="Times New Roman" w:cs="Times New Roman" w:hint="eastAsia"/>
          <w:kern w:val="0"/>
          <w:sz w:val="22"/>
          <w:lang w:val="en-GB"/>
        </w:rPr>
        <w:t>Urban</w:t>
      </w:r>
      <w:proofErr w:type="gramEnd"/>
      <w:r w:rsidR="00B242B2">
        <w:rPr>
          <w:rFonts w:ascii="Times New Roman" w:hAnsi="Times New Roman" w:cs="Times New Roman" w:hint="eastAsia"/>
          <w:kern w:val="0"/>
          <w:sz w:val="22"/>
          <w:lang w:val="en-GB"/>
        </w:rPr>
        <w:t xml:space="preserve"> scenario resources are portioned by street directions (horizontal or vertical). </w:t>
      </w:r>
      <w:r w:rsidR="00F173B8">
        <w:rPr>
          <w:rFonts w:ascii="Times New Roman" w:hAnsi="Times New Roman" w:cs="Times New Roman" w:hint="eastAsia"/>
          <w:kern w:val="0"/>
          <w:sz w:val="22"/>
          <w:lang w:val="en-GB"/>
        </w:rPr>
        <w:t>Detailed simulation parameters are listed in Appendix A.</w:t>
      </w:r>
    </w:p>
    <w:p w:rsidR="0053619F" w:rsidRDefault="00F3778A" w:rsidP="0053619F">
      <w:pPr>
        <w:pStyle w:val="20"/>
        <w:jc w:val="center"/>
      </w:pPr>
      <w:r>
        <w:rPr>
          <w:noProof/>
        </w:rPr>
        <w:drawing>
          <wp:inline distT="0" distB="0" distL="0" distR="0">
            <wp:extent cx="2880000" cy="2162330"/>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2880000" cy="2162330"/>
                    </a:xfrm>
                    <a:prstGeom prst="rect">
                      <a:avLst/>
                    </a:prstGeom>
                    <a:noFill/>
                    <a:ln w="9525">
                      <a:noFill/>
                      <a:miter lim="800000"/>
                      <a:headEnd/>
                      <a:tailEnd/>
                    </a:ln>
                  </pic:spPr>
                </pic:pic>
              </a:graphicData>
            </a:graphic>
          </wp:inline>
        </w:drawing>
      </w:r>
      <w:r w:rsidRPr="00F3778A">
        <w:t xml:space="preserve"> </w:t>
      </w:r>
      <w:r w:rsidR="00A27792">
        <w:rPr>
          <w:noProof/>
        </w:rPr>
        <w:drawing>
          <wp:inline distT="0" distB="0" distL="0" distR="0">
            <wp:extent cx="2880000" cy="21623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2880000" cy="2162330"/>
                    </a:xfrm>
                    <a:prstGeom prst="rect">
                      <a:avLst/>
                    </a:prstGeom>
                    <a:noFill/>
                    <a:ln w="9525">
                      <a:noFill/>
                      <a:miter lim="800000"/>
                      <a:headEnd/>
                      <a:tailEnd/>
                    </a:ln>
                  </pic:spPr>
                </pic:pic>
              </a:graphicData>
            </a:graphic>
          </wp:inline>
        </w:drawing>
      </w:r>
      <w:r>
        <w:rPr>
          <w:noProof/>
        </w:rPr>
        <w:drawing>
          <wp:inline distT="0" distB="0" distL="0" distR="0">
            <wp:extent cx="2880000" cy="216233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2880000" cy="2162330"/>
                    </a:xfrm>
                    <a:prstGeom prst="rect">
                      <a:avLst/>
                    </a:prstGeom>
                    <a:noFill/>
                    <a:ln w="9525">
                      <a:noFill/>
                      <a:miter lim="800000"/>
                      <a:headEnd/>
                      <a:tailEnd/>
                    </a:ln>
                  </pic:spPr>
                </pic:pic>
              </a:graphicData>
            </a:graphic>
          </wp:inline>
        </w:drawing>
      </w:r>
    </w:p>
    <w:p w:rsidR="0053619F" w:rsidRDefault="0053619F" w:rsidP="0053619F">
      <w:pPr>
        <w:widowControl/>
        <w:spacing w:after="120"/>
        <w:jc w:val="center"/>
        <w:rPr>
          <w:rFonts w:ascii="Times New Roman" w:hAnsi="Times New Roman" w:cs="Times New Roman"/>
        </w:rPr>
      </w:pPr>
      <w:r>
        <w:rPr>
          <w:rFonts w:ascii="Times New Roman" w:hAnsi="Times New Roman" w:cs="Times New Roman" w:hint="eastAsia"/>
        </w:rPr>
        <w:t xml:space="preserve"> (a) Urban, 15km/h</w:t>
      </w:r>
    </w:p>
    <w:p w:rsidR="0053619F" w:rsidRDefault="006911F4" w:rsidP="0053619F">
      <w:pPr>
        <w:pStyle w:val="20"/>
        <w:jc w:val="center"/>
      </w:pPr>
      <w:r w:rsidRPr="006911F4">
        <w:t xml:space="preserve"> </w:t>
      </w:r>
      <w:r>
        <w:rPr>
          <w:noProof/>
        </w:rPr>
        <w:drawing>
          <wp:inline distT="0" distB="0" distL="0" distR="0">
            <wp:extent cx="2880000" cy="2160001"/>
            <wp:effectExtent l="0" t="0" r="0" b="0"/>
            <wp:docPr id="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srcRect/>
                    <a:stretch>
                      <a:fillRect/>
                    </a:stretch>
                  </pic:blipFill>
                  <pic:spPr bwMode="auto">
                    <a:xfrm>
                      <a:off x="0" y="0"/>
                      <a:ext cx="2880000" cy="2160001"/>
                    </a:xfrm>
                    <a:prstGeom prst="rect">
                      <a:avLst/>
                    </a:prstGeom>
                    <a:noFill/>
                    <a:ln w="9525">
                      <a:noFill/>
                      <a:miter lim="800000"/>
                      <a:headEnd/>
                      <a:tailEnd/>
                    </a:ln>
                  </pic:spPr>
                </pic:pic>
              </a:graphicData>
            </a:graphic>
          </wp:inline>
        </w:drawing>
      </w:r>
      <w:r w:rsidR="00C80098" w:rsidRPr="00C80098">
        <w:t xml:space="preserve"> </w:t>
      </w:r>
      <w:r w:rsidR="00C80098">
        <w:rPr>
          <w:noProof/>
        </w:rPr>
        <w:drawing>
          <wp:inline distT="0" distB="0" distL="0" distR="0">
            <wp:extent cx="2880000" cy="2162330"/>
            <wp:effectExtent l="0" t="0" r="0" b="0"/>
            <wp:docPr id="2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srcRect/>
                    <a:stretch>
                      <a:fillRect/>
                    </a:stretch>
                  </pic:blipFill>
                  <pic:spPr bwMode="auto">
                    <a:xfrm>
                      <a:off x="0" y="0"/>
                      <a:ext cx="2880000" cy="2162330"/>
                    </a:xfrm>
                    <a:prstGeom prst="rect">
                      <a:avLst/>
                    </a:prstGeom>
                    <a:noFill/>
                    <a:ln w="9525">
                      <a:noFill/>
                      <a:miter lim="800000"/>
                      <a:headEnd/>
                      <a:tailEnd/>
                    </a:ln>
                  </pic:spPr>
                </pic:pic>
              </a:graphicData>
            </a:graphic>
          </wp:inline>
        </w:drawing>
      </w:r>
    </w:p>
    <w:p w:rsidR="0053619F" w:rsidRDefault="0053619F" w:rsidP="0053619F">
      <w:pPr>
        <w:widowControl/>
        <w:spacing w:after="120"/>
        <w:jc w:val="center"/>
        <w:rPr>
          <w:rFonts w:ascii="Times New Roman" w:hAnsi="Times New Roman" w:cs="Times New Roman"/>
        </w:rPr>
      </w:pPr>
      <w:r>
        <w:rPr>
          <w:rFonts w:ascii="Times New Roman" w:hAnsi="Times New Roman" w:cs="Times New Roman" w:hint="eastAsia"/>
        </w:rPr>
        <w:t xml:space="preserve"> (b) Urban, 60km/h</w:t>
      </w:r>
    </w:p>
    <w:p w:rsidR="0053619F" w:rsidRDefault="00C80098" w:rsidP="0053619F">
      <w:pPr>
        <w:pStyle w:val="20"/>
        <w:jc w:val="center"/>
      </w:pPr>
      <w:r>
        <w:rPr>
          <w:noProof/>
        </w:rPr>
        <w:lastRenderedPageBreak/>
        <w:drawing>
          <wp:inline distT="0" distB="0" distL="0" distR="0">
            <wp:extent cx="2880000" cy="2162330"/>
            <wp:effectExtent l="0" t="0" r="0" b="0"/>
            <wp:docPr id="2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srcRect/>
                    <a:stretch>
                      <a:fillRect/>
                    </a:stretch>
                  </pic:blipFill>
                  <pic:spPr bwMode="auto">
                    <a:xfrm>
                      <a:off x="0" y="0"/>
                      <a:ext cx="2880000" cy="2162330"/>
                    </a:xfrm>
                    <a:prstGeom prst="rect">
                      <a:avLst/>
                    </a:prstGeom>
                    <a:noFill/>
                    <a:ln w="9525">
                      <a:noFill/>
                      <a:miter lim="800000"/>
                      <a:headEnd/>
                      <a:tailEnd/>
                    </a:ln>
                  </pic:spPr>
                </pic:pic>
              </a:graphicData>
            </a:graphic>
          </wp:inline>
        </w:drawing>
      </w:r>
      <w:r w:rsidRPr="00C80098">
        <w:t xml:space="preserve"> </w:t>
      </w:r>
      <w:r>
        <w:rPr>
          <w:noProof/>
        </w:rPr>
        <w:drawing>
          <wp:inline distT="0" distB="0" distL="0" distR="0">
            <wp:extent cx="2880000" cy="2162330"/>
            <wp:effectExtent l="0" t="0" r="0" b="0"/>
            <wp:docPr id="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srcRect/>
                    <a:stretch>
                      <a:fillRect/>
                    </a:stretch>
                  </pic:blipFill>
                  <pic:spPr bwMode="auto">
                    <a:xfrm>
                      <a:off x="0" y="0"/>
                      <a:ext cx="2880000" cy="2162330"/>
                    </a:xfrm>
                    <a:prstGeom prst="rect">
                      <a:avLst/>
                    </a:prstGeom>
                    <a:noFill/>
                    <a:ln w="9525">
                      <a:noFill/>
                      <a:miter lim="800000"/>
                      <a:headEnd/>
                      <a:tailEnd/>
                    </a:ln>
                  </pic:spPr>
                </pic:pic>
              </a:graphicData>
            </a:graphic>
          </wp:inline>
        </w:drawing>
      </w:r>
    </w:p>
    <w:p w:rsidR="0053619F" w:rsidRPr="00FD069B" w:rsidRDefault="0053619F" w:rsidP="0053619F">
      <w:pPr>
        <w:widowControl/>
        <w:spacing w:after="120"/>
        <w:jc w:val="center"/>
        <w:rPr>
          <w:rFonts w:ascii="Times New Roman" w:hAnsi="Times New Roman" w:cs="Times New Roman"/>
        </w:rPr>
      </w:pPr>
      <w:r>
        <w:rPr>
          <w:rFonts w:ascii="Times New Roman" w:hAnsi="Times New Roman" w:cs="Times New Roman" w:hint="eastAsia"/>
        </w:rPr>
        <w:t xml:space="preserve"> (c) Freeway, 140km/h</w:t>
      </w:r>
    </w:p>
    <w:p w:rsidR="009D0289" w:rsidRDefault="0001648D" w:rsidP="00E21E8D">
      <w:pPr>
        <w:widowControl/>
        <w:spacing w:after="120"/>
        <w:jc w:val="center"/>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Figure 2 </w:t>
      </w:r>
      <w:proofErr w:type="gramStart"/>
      <w:r>
        <w:rPr>
          <w:rFonts w:ascii="Times New Roman" w:hAnsi="Times New Roman" w:cs="Times New Roman" w:hint="eastAsia"/>
          <w:kern w:val="0"/>
          <w:sz w:val="22"/>
          <w:lang w:val="en-GB"/>
        </w:rPr>
        <w:t>Simulation</w:t>
      </w:r>
      <w:proofErr w:type="gramEnd"/>
      <w:r>
        <w:rPr>
          <w:rFonts w:ascii="Times New Roman" w:hAnsi="Times New Roman" w:cs="Times New Roman" w:hint="eastAsia"/>
          <w:kern w:val="0"/>
          <w:sz w:val="22"/>
          <w:lang w:val="en-GB"/>
        </w:rPr>
        <w:t xml:space="preserve"> of P1+P2</w:t>
      </w:r>
      <w:r w:rsidR="002B1254">
        <w:rPr>
          <w:rFonts w:ascii="Times New Roman" w:hAnsi="Times New Roman" w:cs="Times New Roman" w:hint="eastAsia"/>
          <w:kern w:val="0"/>
          <w:sz w:val="22"/>
          <w:lang w:val="en-GB"/>
        </w:rPr>
        <w:t>, P2+P3</w:t>
      </w:r>
      <w:r w:rsidR="00C80098">
        <w:rPr>
          <w:rFonts w:ascii="Times New Roman" w:hAnsi="Times New Roman" w:cs="Times New Roman" w:hint="eastAsia"/>
          <w:kern w:val="0"/>
          <w:sz w:val="22"/>
          <w:lang w:val="en-GB"/>
        </w:rPr>
        <w:t>, P1+P2+P3</w:t>
      </w:r>
      <w:r>
        <w:rPr>
          <w:rFonts w:ascii="Times New Roman" w:hAnsi="Times New Roman" w:cs="Times New Roman" w:hint="eastAsia"/>
          <w:kern w:val="0"/>
          <w:sz w:val="22"/>
          <w:lang w:val="en-GB"/>
        </w:rPr>
        <w:t xml:space="preserve"> and P2</w:t>
      </w:r>
    </w:p>
    <w:p w:rsidR="003B5CC9" w:rsidRDefault="003B5CC9" w:rsidP="00E76A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Figure 2 illustrates </w:t>
      </w:r>
      <w:r w:rsidR="008B368B">
        <w:rPr>
          <w:rFonts w:ascii="Times New Roman" w:hAnsi="Times New Roman" w:cs="Times New Roman" w:hint="eastAsia"/>
          <w:kern w:val="0"/>
          <w:sz w:val="22"/>
          <w:lang w:val="en-GB"/>
        </w:rPr>
        <w:t xml:space="preserve">that </w:t>
      </w:r>
      <w:r w:rsidR="0058615D">
        <w:rPr>
          <w:rFonts w:ascii="Times New Roman" w:hAnsi="Times New Roman" w:cs="Times New Roman" w:hint="eastAsia"/>
          <w:kern w:val="0"/>
          <w:sz w:val="22"/>
          <w:lang w:val="en-GB"/>
        </w:rPr>
        <w:t xml:space="preserve">the performance of </w:t>
      </w:r>
      <w:r w:rsidR="008B368B">
        <w:rPr>
          <w:rFonts w:ascii="Times New Roman" w:hAnsi="Times New Roman" w:cs="Times New Roman" w:hint="eastAsia"/>
          <w:kern w:val="0"/>
          <w:sz w:val="22"/>
          <w:lang w:val="en-GB"/>
        </w:rPr>
        <w:t xml:space="preserve">P1+P2 </w:t>
      </w:r>
      <w:r w:rsidR="00E67323">
        <w:rPr>
          <w:rFonts w:ascii="Times New Roman" w:hAnsi="Times New Roman" w:cs="Times New Roman" w:hint="eastAsia"/>
          <w:kern w:val="0"/>
          <w:sz w:val="22"/>
          <w:lang w:val="en-GB"/>
        </w:rPr>
        <w:t xml:space="preserve">keeps </w:t>
      </w:r>
      <w:r w:rsidR="008B368B">
        <w:rPr>
          <w:rFonts w:ascii="Times New Roman" w:hAnsi="Times New Roman" w:cs="Times New Roman" w:hint="eastAsia"/>
          <w:kern w:val="0"/>
          <w:sz w:val="22"/>
          <w:lang w:val="en-GB"/>
        </w:rPr>
        <w:t>better than</w:t>
      </w:r>
      <w:r w:rsidR="00E67323">
        <w:rPr>
          <w:rFonts w:ascii="Times New Roman" w:hAnsi="Times New Roman" w:cs="Times New Roman" w:hint="eastAsia"/>
          <w:kern w:val="0"/>
          <w:sz w:val="22"/>
          <w:lang w:val="en-GB"/>
        </w:rPr>
        <w:t xml:space="preserve"> P2 for both scenarios</w:t>
      </w:r>
      <w:r w:rsidR="008B07BB">
        <w:rPr>
          <w:rFonts w:ascii="Times New Roman" w:hAnsi="Times New Roman" w:cs="Times New Roman" w:hint="eastAsia"/>
          <w:kern w:val="0"/>
          <w:sz w:val="22"/>
          <w:lang w:val="en-GB"/>
        </w:rPr>
        <w:t>,</w:t>
      </w:r>
      <w:r w:rsidR="00E67323">
        <w:rPr>
          <w:rFonts w:ascii="Times New Roman" w:hAnsi="Times New Roman" w:cs="Times New Roman" w:hint="eastAsia"/>
          <w:kern w:val="0"/>
          <w:sz w:val="22"/>
          <w:lang w:val="en-GB"/>
        </w:rPr>
        <w:t xml:space="preserve"> while the gain of P2+P3 compared with P2 </w:t>
      </w:r>
      <w:r w:rsidR="008B07BB">
        <w:rPr>
          <w:rFonts w:ascii="Times New Roman" w:hAnsi="Times New Roman" w:cs="Times New Roman" w:hint="eastAsia"/>
          <w:kern w:val="0"/>
          <w:sz w:val="22"/>
          <w:lang w:val="en-GB"/>
        </w:rPr>
        <w:t xml:space="preserve">is less obvious and </w:t>
      </w:r>
      <w:r w:rsidR="00E67323">
        <w:rPr>
          <w:rFonts w:ascii="Times New Roman" w:hAnsi="Times New Roman" w:cs="Times New Roman" w:hint="eastAsia"/>
          <w:kern w:val="0"/>
          <w:sz w:val="22"/>
          <w:lang w:val="en-GB"/>
        </w:rPr>
        <w:t>changes based on transmitter distance</w:t>
      </w:r>
      <w:r w:rsidR="003449EE">
        <w:rPr>
          <w:rFonts w:ascii="Times New Roman" w:hAnsi="Times New Roman" w:cs="Times New Roman" w:hint="eastAsia"/>
          <w:kern w:val="0"/>
          <w:sz w:val="22"/>
          <w:lang w:val="en-GB"/>
        </w:rPr>
        <w:t>.</w:t>
      </w:r>
      <w:r w:rsidR="00FB10E7">
        <w:rPr>
          <w:rFonts w:ascii="Times New Roman" w:hAnsi="Times New Roman" w:cs="Times New Roman" w:hint="eastAsia"/>
          <w:kern w:val="0"/>
          <w:sz w:val="22"/>
          <w:lang w:val="en-GB"/>
        </w:rPr>
        <w:t xml:space="preserve"> In addition, </w:t>
      </w:r>
      <w:r w:rsidR="00352EE1">
        <w:rPr>
          <w:rFonts w:ascii="Times New Roman" w:hAnsi="Times New Roman" w:cs="Times New Roman" w:hint="eastAsia"/>
          <w:kern w:val="0"/>
          <w:sz w:val="22"/>
          <w:lang w:val="en-GB"/>
        </w:rPr>
        <w:t xml:space="preserve">when an individual </w:t>
      </w:r>
      <w:r w:rsidR="005D026A">
        <w:rPr>
          <w:rFonts w:ascii="Times New Roman" w:hAnsi="Times New Roman" w:cs="Times New Roman" w:hint="eastAsia"/>
          <w:kern w:val="0"/>
          <w:sz w:val="22"/>
          <w:lang w:val="en-GB"/>
        </w:rPr>
        <w:t>principle</w:t>
      </w:r>
      <w:r w:rsidR="00352EE1">
        <w:rPr>
          <w:rFonts w:ascii="Times New Roman" w:hAnsi="Times New Roman" w:cs="Times New Roman" w:hint="eastAsia"/>
          <w:kern w:val="0"/>
          <w:sz w:val="22"/>
          <w:lang w:val="en-GB"/>
        </w:rPr>
        <w:t xml:space="preserve"> is combined with other </w:t>
      </w:r>
      <w:r w:rsidR="005D026A">
        <w:rPr>
          <w:rFonts w:ascii="Times New Roman" w:hAnsi="Times New Roman" w:cs="Times New Roman" w:hint="eastAsia"/>
          <w:kern w:val="0"/>
          <w:sz w:val="22"/>
          <w:lang w:val="en-GB"/>
        </w:rPr>
        <w:t>principle</w:t>
      </w:r>
      <w:r w:rsidR="00A2049F">
        <w:rPr>
          <w:rFonts w:ascii="Times New Roman" w:hAnsi="Times New Roman" w:cs="Times New Roman" w:hint="eastAsia"/>
          <w:kern w:val="0"/>
          <w:sz w:val="22"/>
          <w:lang w:val="en-GB"/>
        </w:rPr>
        <w:t>s</w:t>
      </w:r>
      <w:r w:rsidR="00352EE1">
        <w:rPr>
          <w:rFonts w:ascii="Times New Roman" w:hAnsi="Times New Roman" w:cs="Times New Roman" w:hint="eastAsia"/>
          <w:kern w:val="0"/>
          <w:sz w:val="22"/>
          <w:lang w:val="en-GB"/>
        </w:rPr>
        <w:t xml:space="preserve">, the performance gain has similar trend to </w:t>
      </w:r>
      <w:r w:rsidR="00A2049F">
        <w:rPr>
          <w:rFonts w:ascii="Times New Roman" w:hAnsi="Times New Roman" w:cs="Times New Roman" w:hint="eastAsia"/>
          <w:kern w:val="0"/>
          <w:sz w:val="22"/>
          <w:lang w:val="en-GB"/>
        </w:rPr>
        <w:t xml:space="preserve">adding performance of the individual principle to original </w:t>
      </w:r>
      <w:r w:rsidR="005D026A">
        <w:rPr>
          <w:rFonts w:ascii="Times New Roman" w:hAnsi="Times New Roman" w:cs="Times New Roman" w:hint="eastAsia"/>
          <w:kern w:val="0"/>
          <w:sz w:val="22"/>
          <w:lang w:val="en-GB"/>
        </w:rPr>
        <w:t>performance</w:t>
      </w:r>
      <w:r w:rsidR="00352EE1">
        <w:rPr>
          <w:rFonts w:ascii="Times New Roman" w:hAnsi="Times New Roman" w:cs="Times New Roman" w:hint="eastAsia"/>
          <w:kern w:val="0"/>
          <w:sz w:val="22"/>
          <w:lang w:val="en-GB"/>
        </w:rPr>
        <w:t>.</w:t>
      </w:r>
      <w:r w:rsidR="005D026A">
        <w:rPr>
          <w:rFonts w:ascii="Times New Roman" w:hAnsi="Times New Roman" w:cs="Times New Roman" w:hint="eastAsia"/>
          <w:kern w:val="0"/>
          <w:sz w:val="22"/>
          <w:lang w:val="en-GB"/>
        </w:rPr>
        <w:t xml:space="preserve"> Hence we </w:t>
      </w:r>
      <w:r w:rsidR="00A2049F">
        <w:rPr>
          <w:rFonts w:ascii="Times New Roman" w:hAnsi="Times New Roman" w:cs="Times New Roman" w:hint="eastAsia"/>
          <w:kern w:val="0"/>
          <w:sz w:val="22"/>
          <w:lang w:val="en-GB"/>
        </w:rPr>
        <w:t xml:space="preserve">support to </w:t>
      </w:r>
      <w:r w:rsidR="008A14AC">
        <w:rPr>
          <w:rFonts w:ascii="Times New Roman" w:hAnsi="Times New Roman" w:cs="Times New Roman" w:hint="eastAsia"/>
          <w:kern w:val="0"/>
          <w:sz w:val="22"/>
          <w:lang w:val="en-GB"/>
        </w:rPr>
        <w:t>operate</w:t>
      </w:r>
      <w:r w:rsidR="00A2049F">
        <w:rPr>
          <w:rFonts w:ascii="Times New Roman" w:hAnsi="Times New Roman" w:cs="Times New Roman" w:hint="eastAsia"/>
          <w:kern w:val="0"/>
          <w:sz w:val="22"/>
          <w:lang w:val="en-GB"/>
        </w:rPr>
        <w:t xml:space="preserve"> a combination of the principles when individual principles </w:t>
      </w:r>
      <w:r w:rsidR="008B07BB">
        <w:rPr>
          <w:rFonts w:ascii="Times New Roman" w:hAnsi="Times New Roman" w:cs="Times New Roman" w:hint="eastAsia"/>
          <w:kern w:val="0"/>
          <w:sz w:val="22"/>
          <w:lang w:val="en-GB"/>
        </w:rPr>
        <w:t xml:space="preserve">can </w:t>
      </w:r>
      <w:r w:rsidR="00A2049F">
        <w:rPr>
          <w:rFonts w:ascii="Times New Roman" w:hAnsi="Times New Roman" w:cs="Times New Roman" w:hint="eastAsia"/>
          <w:kern w:val="0"/>
          <w:sz w:val="22"/>
          <w:lang w:val="en-GB"/>
        </w:rPr>
        <w:t xml:space="preserve">introduce </w:t>
      </w:r>
      <w:r w:rsidR="008A14AC">
        <w:rPr>
          <w:rFonts w:ascii="Times New Roman" w:hAnsi="Times New Roman" w:cs="Times New Roman" w:hint="eastAsia"/>
          <w:kern w:val="0"/>
          <w:sz w:val="22"/>
          <w:lang w:val="en-GB"/>
        </w:rPr>
        <w:t xml:space="preserve">system </w:t>
      </w:r>
      <w:r w:rsidR="00A2049F">
        <w:rPr>
          <w:rFonts w:ascii="Times New Roman" w:hAnsi="Times New Roman" w:cs="Times New Roman" w:hint="eastAsia"/>
          <w:kern w:val="0"/>
          <w:sz w:val="22"/>
          <w:lang w:val="en-GB"/>
        </w:rPr>
        <w:t>gain.</w:t>
      </w:r>
    </w:p>
    <w:p w:rsidR="00E21E8D" w:rsidRPr="008A14AC" w:rsidRDefault="008A14AC" w:rsidP="00E76A33">
      <w:pPr>
        <w:widowControl/>
        <w:spacing w:after="120"/>
        <w:rPr>
          <w:rFonts w:ascii="Times New Roman" w:hAnsi="Times New Roman" w:cs="Times New Roman"/>
          <w:b/>
          <w:i/>
          <w:kern w:val="0"/>
          <w:sz w:val="22"/>
          <w:lang w:val="en-GB"/>
        </w:rPr>
      </w:pPr>
      <w:bookmarkStart w:id="6" w:name="OLE_LINK6"/>
      <w:bookmarkStart w:id="7" w:name="OLE_LINK7"/>
      <w:r w:rsidRPr="008A14AC">
        <w:rPr>
          <w:rFonts w:ascii="Times New Roman" w:hAnsi="Times New Roman" w:cs="Times New Roman" w:hint="eastAsia"/>
          <w:b/>
          <w:i/>
          <w:kern w:val="0"/>
          <w:sz w:val="22"/>
          <w:lang w:val="en-GB"/>
        </w:rPr>
        <w:t>Proposal 2: Operating a combination of the principles provide</w:t>
      </w:r>
      <w:r w:rsidR="009426FA">
        <w:rPr>
          <w:rFonts w:ascii="Times New Roman" w:hAnsi="Times New Roman" w:cs="Times New Roman" w:hint="eastAsia"/>
          <w:b/>
          <w:i/>
          <w:kern w:val="0"/>
          <w:sz w:val="22"/>
          <w:lang w:val="en-GB"/>
        </w:rPr>
        <w:t>s</w:t>
      </w:r>
      <w:r w:rsidRPr="008A14AC">
        <w:rPr>
          <w:rFonts w:ascii="Times New Roman" w:hAnsi="Times New Roman" w:cs="Times New Roman" w:hint="eastAsia"/>
          <w:b/>
          <w:i/>
          <w:kern w:val="0"/>
          <w:sz w:val="22"/>
          <w:lang w:val="en-GB"/>
        </w:rPr>
        <w:t xml:space="preserve"> more gain when </w:t>
      </w:r>
      <w:r w:rsidR="00FB5BF8">
        <w:rPr>
          <w:rFonts w:ascii="Times New Roman" w:hAnsi="Times New Roman" w:cs="Times New Roman" w:hint="eastAsia"/>
          <w:b/>
          <w:i/>
          <w:kern w:val="0"/>
          <w:sz w:val="22"/>
          <w:lang w:val="en-GB"/>
        </w:rPr>
        <w:t>each involved principle</w:t>
      </w:r>
      <w:r w:rsidRPr="008A14AC">
        <w:rPr>
          <w:rFonts w:ascii="Times New Roman" w:hAnsi="Times New Roman" w:cs="Times New Roman" w:hint="eastAsia"/>
          <w:b/>
          <w:i/>
          <w:kern w:val="0"/>
          <w:sz w:val="22"/>
          <w:lang w:val="en-GB"/>
        </w:rPr>
        <w:t xml:space="preserve"> </w:t>
      </w:r>
      <w:r w:rsidR="00360654">
        <w:rPr>
          <w:rFonts w:ascii="Times New Roman" w:hAnsi="Times New Roman" w:cs="Times New Roman" w:hint="eastAsia"/>
          <w:b/>
          <w:i/>
          <w:kern w:val="0"/>
          <w:sz w:val="22"/>
          <w:lang w:val="en-GB"/>
        </w:rPr>
        <w:t xml:space="preserve">can </w:t>
      </w:r>
      <w:r w:rsidRPr="008A14AC">
        <w:rPr>
          <w:rFonts w:ascii="Times New Roman" w:hAnsi="Times New Roman" w:cs="Times New Roman" w:hint="eastAsia"/>
          <w:b/>
          <w:i/>
          <w:kern w:val="0"/>
          <w:sz w:val="22"/>
          <w:lang w:val="en-GB"/>
        </w:rPr>
        <w:t>provide gain individually.</w:t>
      </w:r>
      <w:r w:rsidR="00D123FC">
        <w:rPr>
          <w:rFonts w:ascii="Times New Roman" w:hAnsi="Times New Roman" w:cs="Times New Roman" w:hint="eastAsia"/>
          <w:b/>
          <w:i/>
          <w:kern w:val="0"/>
          <w:sz w:val="22"/>
          <w:lang w:val="en-GB"/>
        </w:rPr>
        <w:t xml:space="preserve"> The combination of sensing and enhanced random resource selection is a competitive </w:t>
      </w:r>
      <w:r w:rsidR="008A7823">
        <w:rPr>
          <w:rFonts w:ascii="Times New Roman" w:hAnsi="Times New Roman" w:cs="Times New Roman" w:hint="eastAsia"/>
          <w:b/>
          <w:i/>
          <w:kern w:val="0"/>
          <w:sz w:val="22"/>
          <w:lang w:val="en-GB"/>
        </w:rPr>
        <w:t>option</w:t>
      </w:r>
      <w:r w:rsidR="00D123FC">
        <w:rPr>
          <w:rFonts w:ascii="Times New Roman" w:hAnsi="Times New Roman" w:cs="Times New Roman" w:hint="eastAsia"/>
          <w:b/>
          <w:i/>
          <w:kern w:val="0"/>
          <w:sz w:val="22"/>
          <w:lang w:val="en-GB"/>
        </w:rPr>
        <w:t>.</w:t>
      </w:r>
    </w:p>
    <w:bookmarkEnd w:id="6"/>
    <w:bookmarkEnd w:id="7"/>
    <w:p w:rsidR="00E76A33" w:rsidRPr="00FD069B" w:rsidRDefault="008E3E25" w:rsidP="00E76A33">
      <w:pPr>
        <w:pStyle w:val="2"/>
        <w:rPr>
          <w:rFonts w:ascii="Times New Roman" w:eastAsia="Gungsuh" w:hAnsi="Times New Roman"/>
          <w:b/>
          <w:sz w:val="28"/>
          <w:szCs w:val="28"/>
        </w:rPr>
      </w:pPr>
      <w:r>
        <w:rPr>
          <w:rFonts w:ascii="Times New Roman" w:eastAsiaTheme="minorEastAsia" w:hAnsi="Times New Roman" w:hint="eastAsia"/>
          <w:b/>
          <w:sz w:val="28"/>
          <w:szCs w:val="28"/>
        </w:rPr>
        <w:t>UE Adaptive behaviour</w:t>
      </w:r>
    </w:p>
    <w:p w:rsidR="00186D52" w:rsidRDefault="00186D52" w:rsidP="00E76A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The introduction of UE adaptive behaviour is </w:t>
      </w:r>
      <w:r w:rsidR="0083793E">
        <w:rPr>
          <w:rFonts w:ascii="Times New Roman" w:hAnsi="Times New Roman" w:cs="Times New Roman" w:hint="eastAsia"/>
          <w:kern w:val="0"/>
          <w:sz w:val="22"/>
          <w:lang w:val="en-GB"/>
        </w:rPr>
        <w:t xml:space="preserve">mainly </w:t>
      </w:r>
      <w:r w:rsidR="00F85FCE">
        <w:rPr>
          <w:rFonts w:ascii="Times New Roman" w:hAnsi="Times New Roman" w:cs="Times New Roman" w:hint="eastAsia"/>
          <w:kern w:val="0"/>
          <w:sz w:val="22"/>
          <w:lang w:val="en-GB"/>
        </w:rPr>
        <w:t xml:space="preserve">for the purpose of optimizing system performance </w:t>
      </w:r>
      <w:r w:rsidR="00E6606E">
        <w:rPr>
          <w:rFonts w:ascii="Times New Roman" w:hAnsi="Times New Roman" w:cs="Times New Roman" w:hint="eastAsia"/>
          <w:kern w:val="0"/>
          <w:sz w:val="22"/>
          <w:lang w:val="en-GB"/>
        </w:rPr>
        <w:t>in</w:t>
      </w:r>
      <w:r>
        <w:rPr>
          <w:rFonts w:ascii="Times New Roman" w:hAnsi="Times New Roman" w:cs="Times New Roman" w:hint="eastAsia"/>
          <w:kern w:val="0"/>
          <w:sz w:val="22"/>
          <w:lang w:val="en-GB"/>
        </w:rPr>
        <w:t xml:space="preserve"> </w:t>
      </w:r>
      <w:r w:rsidR="00F5029B">
        <w:rPr>
          <w:rFonts w:ascii="Times New Roman" w:hAnsi="Times New Roman" w:cs="Times New Roman" w:hint="eastAsia"/>
          <w:kern w:val="0"/>
          <w:sz w:val="22"/>
          <w:lang w:val="en-GB"/>
        </w:rPr>
        <w:t xml:space="preserve">severely changed V2V </w:t>
      </w:r>
      <w:r>
        <w:rPr>
          <w:rFonts w:ascii="Times New Roman" w:hAnsi="Times New Roman" w:cs="Times New Roman" w:hint="eastAsia"/>
          <w:kern w:val="0"/>
          <w:sz w:val="22"/>
          <w:lang w:val="en-GB"/>
        </w:rPr>
        <w:t>scenarios.</w:t>
      </w:r>
      <w:r w:rsidR="0083793E">
        <w:rPr>
          <w:rFonts w:ascii="Times New Roman" w:hAnsi="Times New Roman" w:cs="Times New Roman" w:hint="eastAsia"/>
          <w:kern w:val="0"/>
          <w:sz w:val="22"/>
          <w:lang w:val="en-GB"/>
        </w:rPr>
        <w:t xml:space="preserve"> </w:t>
      </w:r>
      <w:r w:rsidR="00195C24">
        <w:rPr>
          <w:rFonts w:ascii="Times New Roman" w:hAnsi="Times New Roman" w:cs="Times New Roman" w:hint="eastAsia"/>
          <w:kern w:val="0"/>
          <w:sz w:val="22"/>
          <w:lang w:val="en-GB"/>
        </w:rPr>
        <w:t xml:space="preserve">Vehicle density, which can be estimated by vehicle speed, receiving energy level, or be informed by network, is the main factor that changes </w:t>
      </w:r>
      <w:r w:rsidR="0083793E">
        <w:rPr>
          <w:rFonts w:ascii="Times New Roman" w:hAnsi="Times New Roman" w:cs="Times New Roman" w:hint="eastAsia"/>
          <w:kern w:val="0"/>
          <w:sz w:val="22"/>
          <w:lang w:val="en-GB"/>
        </w:rPr>
        <w:t xml:space="preserve">obviously </w:t>
      </w:r>
      <w:r w:rsidR="00195C24">
        <w:rPr>
          <w:rFonts w:ascii="Times New Roman" w:hAnsi="Times New Roman" w:cs="Times New Roman" w:hint="eastAsia"/>
          <w:kern w:val="0"/>
          <w:sz w:val="22"/>
          <w:lang w:val="en-GB"/>
        </w:rPr>
        <w:t>and aggravates collision.</w:t>
      </w:r>
      <w:r w:rsidR="009A1D25">
        <w:rPr>
          <w:rFonts w:ascii="Times New Roman" w:hAnsi="Times New Roman" w:cs="Times New Roman" w:hint="eastAsia"/>
          <w:kern w:val="0"/>
          <w:sz w:val="22"/>
          <w:lang w:val="en-GB"/>
        </w:rPr>
        <w:t xml:space="preserve"> </w:t>
      </w:r>
      <w:r w:rsidR="00195C24">
        <w:rPr>
          <w:rFonts w:ascii="Times New Roman" w:hAnsi="Times New Roman" w:cs="Times New Roman" w:hint="eastAsia"/>
          <w:kern w:val="0"/>
          <w:sz w:val="22"/>
          <w:lang w:val="en-GB"/>
        </w:rPr>
        <w:t xml:space="preserve">Thus </w:t>
      </w:r>
      <w:r w:rsidR="007B0B6E">
        <w:rPr>
          <w:rFonts w:ascii="Times New Roman" w:hAnsi="Times New Roman" w:cs="Times New Roman" w:hint="eastAsia"/>
          <w:kern w:val="0"/>
          <w:sz w:val="22"/>
          <w:lang w:val="en-GB"/>
        </w:rPr>
        <w:t xml:space="preserve">behaviours such as </w:t>
      </w:r>
      <w:r w:rsidR="00372E91">
        <w:rPr>
          <w:rFonts w:ascii="Times New Roman" w:hAnsi="Times New Roman" w:cs="Times New Roman" w:hint="eastAsia"/>
          <w:kern w:val="0"/>
          <w:sz w:val="22"/>
          <w:lang w:val="en-GB"/>
        </w:rPr>
        <w:t xml:space="preserve">transmission number, </w:t>
      </w:r>
      <w:r w:rsidR="007B0B6E">
        <w:rPr>
          <w:rFonts w:ascii="Times New Roman" w:hAnsi="Times New Roman" w:cs="Times New Roman" w:hint="eastAsia"/>
          <w:kern w:val="0"/>
          <w:sz w:val="22"/>
          <w:lang w:val="en-GB"/>
        </w:rPr>
        <w:t>transmission power (including muting)</w:t>
      </w:r>
      <w:r w:rsidR="008163FD">
        <w:rPr>
          <w:rFonts w:ascii="Times New Roman" w:hAnsi="Times New Roman" w:cs="Times New Roman" w:hint="eastAsia"/>
          <w:kern w:val="0"/>
          <w:sz w:val="22"/>
          <w:lang w:val="en-GB"/>
        </w:rPr>
        <w:t>,</w:t>
      </w:r>
      <w:r w:rsidR="0094697B">
        <w:rPr>
          <w:rFonts w:ascii="Times New Roman" w:hAnsi="Times New Roman" w:cs="Times New Roman" w:hint="eastAsia"/>
          <w:kern w:val="0"/>
          <w:sz w:val="22"/>
          <w:lang w:val="en-GB"/>
        </w:rPr>
        <w:t xml:space="preserve"> </w:t>
      </w:r>
      <w:r w:rsidR="004163D2">
        <w:rPr>
          <w:rFonts w:ascii="Times New Roman" w:hAnsi="Times New Roman" w:cs="Times New Roman"/>
          <w:kern w:val="0"/>
          <w:sz w:val="22"/>
          <w:lang w:val="en-GB"/>
        </w:rPr>
        <w:t>physical</w:t>
      </w:r>
      <w:r w:rsidR="004163D2">
        <w:rPr>
          <w:rFonts w:ascii="Times New Roman" w:hAnsi="Times New Roman" w:cs="Times New Roman" w:hint="eastAsia"/>
          <w:kern w:val="0"/>
          <w:sz w:val="22"/>
          <w:lang w:val="en-GB"/>
        </w:rPr>
        <w:t xml:space="preserve"> lay</w:t>
      </w:r>
      <w:r w:rsidR="0094697B">
        <w:rPr>
          <w:rFonts w:ascii="Times New Roman" w:hAnsi="Times New Roman" w:cs="Times New Roman" w:hint="eastAsia"/>
          <w:kern w:val="0"/>
          <w:sz w:val="22"/>
          <w:lang w:val="en-GB"/>
        </w:rPr>
        <w:t>er parameters</w:t>
      </w:r>
      <w:r w:rsidR="008163FD">
        <w:rPr>
          <w:rFonts w:ascii="Times New Roman" w:hAnsi="Times New Roman" w:cs="Times New Roman" w:hint="eastAsia"/>
          <w:kern w:val="0"/>
          <w:sz w:val="22"/>
          <w:lang w:val="en-GB"/>
        </w:rPr>
        <w:t xml:space="preserve">, and cooperative transmission in [4] should be considerable. </w:t>
      </w:r>
    </w:p>
    <w:p w:rsidR="008849E5" w:rsidRDefault="00F173B8" w:rsidP="00E76A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On the other hand, </w:t>
      </w:r>
      <w:r w:rsidR="008163FD">
        <w:rPr>
          <w:rFonts w:ascii="Times New Roman" w:hAnsi="Times New Roman" w:cs="Times New Roman" w:hint="eastAsia"/>
          <w:kern w:val="0"/>
          <w:sz w:val="22"/>
          <w:lang w:val="en-GB"/>
        </w:rPr>
        <w:t xml:space="preserve">services with different type (e.g. public safety/non-public safety, periodical or emergency triggered) may have different QoS requirements. Therefore service type based adaptive behaviour will </w:t>
      </w:r>
      <w:r w:rsidR="006D4788">
        <w:rPr>
          <w:rFonts w:ascii="Times New Roman" w:hAnsi="Times New Roman" w:cs="Times New Roman" w:hint="eastAsia"/>
          <w:kern w:val="0"/>
          <w:sz w:val="22"/>
          <w:lang w:val="en-GB"/>
        </w:rPr>
        <w:t>be beneficial to protect</w:t>
      </w:r>
      <w:r w:rsidR="004254C5">
        <w:rPr>
          <w:rFonts w:ascii="Times New Roman" w:hAnsi="Times New Roman" w:cs="Times New Roman" w:hint="eastAsia"/>
          <w:kern w:val="0"/>
          <w:sz w:val="22"/>
          <w:lang w:val="en-GB"/>
        </w:rPr>
        <w:t xml:space="preserve"> </w:t>
      </w:r>
      <w:r w:rsidR="008163FD">
        <w:rPr>
          <w:rFonts w:ascii="Times New Roman" w:hAnsi="Times New Roman" w:cs="Times New Roman" w:hint="eastAsia"/>
          <w:kern w:val="0"/>
          <w:sz w:val="22"/>
          <w:lang w:val="en-GB"/>
        </w:rPr>
        <w:t xml:space="preserve">high priority services and satisfy </w:t>
      </w:r>
      <w:r w:rsidR="00372E91">
        <w:rPr>
          <w:rFonts w:ascii="Times New Roman" w:hAnsi="Times New Roman" w:cs="Times New Roman" w:hint="eastAsia"/>
          <w:kern w:val="0"/>
          <w:sz w:val="22"/>
          <w:lang w:val="en-GB"/>
        </w:rPr>
        <w:t xml:space="preserve">specific QoS requirement. </w:t>
      </w:r>
    </w:p>
    <w:p w:rsidR="00E76A33" w:rsidRPr="00372E91" w:rsidRDefault="00372E91" w:rsidP="00E76A33">
      <w:pPr>
        <w:widowControl/>
        <w:spacing w:after="120"/>
        <w:rPr>
          <w:rFonts w:ascii="Times New Roman" w:hAnsi="Times New Roman" w:cs="Times New Roman"/>
          <w:b/>
          <w:i/>
          <w:kern w:val="0"/>
          <w:sz w:val="22"/>
          <w:lang w:val="en-GB"/>
        </w:rPr>
      </w:pPr>
      <w:bookmarkStart w:id="8" w:name="OLE_LINK8"/>
      <w:r w:rsidRPr="00372E91">
        <w:rPr>
          <w:rFonts w:ascii="Times New Roman" w:hAnsi="Times New Roman" w:cs="Times New Roman" w:hint="eastAsia"/>
          <w:b/>
          <w:i/>
          <w:kern w:val="0"/>
          <w:sz w:val="22"/>
          <w:lang w:val="en-GB"/>
        </w:rPr>
        <w:t xml:space="preserve">Proposal 3: </w:t>
      </w:r>
      <w:r>
        <w:rPr>
          <w:rFonts w:ascii="Times New Roman" w:hAnsi="Times New Roman" w:cs="Times New Roman" w:hint="eastAsia"/>
          <w:b/>
          <w:i/>
          <w:kern w:val="0"/>
          <w:sz w:val="22"/>
          <w:lang w:val="en-GB"/>
        </w:rPr>
        <w:t>Adaptive behaviour including transmission number, transmission power, physical layer parameters and cooperative transmission is considerable. The adaptation can be based on vehicle density, vehicle speed</w:t>
      </w:r>
      <w:r w:rsidR="00343A25">
        <w:rPr>
          <w:rFonts w:ascii="Times New Roman" w:hAnsi="Times New Roman" w:cs="Times New Roman" w:hint="eastAsia"/>
          <w:b/>
          <w:i/>
          <w:kern w:val="0"/>
          <w:sz w:val="22"/>
          <w:lang w:val="en-GB"/>
        </w:rPr>
        <w:t>,</w:t>
      </w:r>
      <w:r w:rsidR="00173AE0">
        <w:rPr>
          <w:rFonts w:ascii="Times New Roman" w:hAnsi="Times New Roman" w:cs="Times New Roman" w:hint="eastAsia"/>
          <w:b/>
          <w:i/>
          <w:kern w:val="0"/>
          <w:sz w:val="22"/>
          <w:lang w:val="en-GB"/>
        </w:rPr>
        <w:t xml:space="preserve"> </w:t>
      </w:r>
      <w:r>
        <w:rPr>
          <w:rFonts w:ascii="Times New Roman" w:hAnsi="Times New Roman" w:cs="Times New Roman" w:hint="eastAsia"/>
          <w:b/>
          <w:i/>
          <w:kern w:val="0"/>
          <w:sz w:val="22"/>
          <w:lang w:val="en-GB"/>
        </w:rPr>
        <w:t>receiving energy level</w:t>
      </w:r>
      <w:r w:rsidR="00173AE0">
        <w:rPr>
          <w:rFonts w:ascii="Times New Roman" w:hAnsi="Times New Roman" w:cs="Times New Roman" w:hint="eastAsia"/>
          <w:b/>
          <w:i/>
          <w:kern w:val="0"/>
          <w:sz w:val="22"/>
          <w:lang w:val="en-GB"/>
        </w:rPr>
        <w:t>,</w:t>
      </w:r>
      <w:r w:rsidR="00343A25">
        <w:rPr>
          <w:rFonts w:ascii="Times New Roman" w:hAnsi="Times New Roman" w:cs="Times New Roman" w:hint="eastAsia"/>
          <w:b/>
          <w:i/>
          <w:kern w:val="0"/>
          <w:sz w:val="22"/>
          <w:lang w:val="en-GB"/>
        </w:rPr>
        <w:t xml:space="preserve"> service type or QoS requirement,</w:t>
      </w:r>
      <w:r w:rsidR="00173AE0">
        <w:rPr>
          <w:rFonts w:ascii="Times New Roman" w:hAnsi="Times New Roman" w:cs="Times New Roman" w:hint="eastAsia"/>
          <w:b/>
          <w:i/>
          <w:kern w:val="0"/>
          <w:sz w:val="22"/>
          <w:lang w:val="en-GB"/>
        </w:rPr>
        <w:t xml:space="preserve"> </w:t>
      </w:r>
      <w:r w:rsidR="00343A25">
        <w:rPr>
          <w:rFonts w:ascii="Times New Roman" w:hAnsi="Times New Roman" w:cs="Times New Roman" w:hint="eastAsia"/>
          <w:b/>
          <w:i/>
          <w:kern w:val="0"/>
          <w:sz w:val="22"/>
          <w:lang w:val="en-GB"/>
        </w:rPr>
        <w:t xml:space="preserve">and </w:t>
      </w:r>
      <w:r w:rsidR="00173AE0">
        <w:rPr>
          <w:rFonts w:ascii="Times New Roman" w:hAnsi="Times New Roman" w:cs="Times New Roman" w:hint="eastAsia"/>
          <w:b/>
          <w:i/>
          <w:kern w:val="0"/>
          <w:sz w:val="22"/>
          <w:lang w:val="en-GB"/>
        </w:rPr>
        <w:t>network</w:t>
      </w:r>
      <w:r w:rsidR="00343A25">
        <w:rPr>
          <w:rFonts w:ascii="Times New Roman" w:hAnsi="Times New Roman" w:cs="Times New Roman" w:hint="eastAsia"/>
          <w:b/>
          <w:i/>
          <w:kern w:val="0"/>
          <w:sz w:val="22"/>
          <w:lang w:val="en-GB"/>
        </w:rPr>
        <w:t xml:space="preserve"> informing</w:t>
      </w:r>
      <w:r w:rsidR="00173AE0">
        <w:rPr>
          <w:rFonts w:ascii="Times New Roman" w:hAnsi="Times New Roman" w:cs="Times New Roman" w:hint="eastAsia"/>
          <w:b/>
          <w:i/>
          <w:kern w:val="0"/>
          <w:sz w:val="22"/>
          <w:lang w:val="en-GB"/>
        </w:rPr>
        <w:t>.</w:t>
      </w:r>
    </w:p>
    <w:bookmarkEnd w:id="8"/>
    <w:p w:rsidR="00E76A33" w:rsidRPr="00FD069B" w:rsidRDefault="00E76A33" w:rsidP="00E76A33">
      <w:pPr>
        <w:pStyle w:val="1"/>
        <w:keepLines w:val="0"/>
        <w:tabs>
          <w:tab w:val="clear" w:pos="432"/>
        </w:tabs>
        <w:autoSpaceDE w:val="0"/>
        <w:autoSpaceDN w:val="0"/>
        <w:adjustRightInd w:val="0"/>
        <w:snapToGrid w:val="0"/>
        <w:spacing w:before="120" w:after="120"/>
        <w:jc w:val="both"/>
        <w:rPr>
          <w:rFonts w:ascii="Times New Roman" w:hAnsi="Times New Roman"/>
          <w:b/>
          <w:sz w:val="28"/>
          <w:szCs w:val="28"/>
        </w:rPr>
      </w:pPr>
      <w:r w:rsidRPr="00FD069B">
        <w:rPr>
          <w:rFonts w:ascii="Times New Roman" w:eastAsiaTheme="minorEastAsia" w:hAnsi="Times New Roman"/>
          <w:b/>
          <w:sz w:val="28"/>
          <w:szCs w:val="28"/>
        </w:rPr>
        <w:t>Conclusion</w:t>
      </w:r>
    </w:p>
    <w:p w:rsidR="00FE15D5" w:rsidRPr="00B21566" w:rsidRDefault="00FE15D5" w:rsidP="00FE15D5">
      <w:pPr>
        <w:widowControl/>
        <w:spacing w:after="120"/>
        <w:rPr>
          <w:rFonts w:ascii="Times New Roman" w:hAnsi="Times New Roman" w:cs="Times New Roman"/>
          <w:b/>
          <w:i/>
          <w:kern w:val="0"/>
          <w:sz w:val="22"/>
          <w:lang w:val="en-GB"/>
        </w:rPr>
      </w:pPr>
      <w:r w:rsidRPr="00B21566">
        <w:rPr>
          <w:rFonts w:ascii="Times New Roman" w:hAnsi="Times New Roman" w:cs="Times New Roman" w:hint="eastAsia"/>
          <w:b/>
          <w:i/>
          <w:kern w:val="0"/>
          <w:sz w:val="22"/>
          <w:lang w:val="en-GB"/>
        </w:rPr>
        <w:t>Proposal 1:</w:t>
      </w:r>
      <w:r>
        <w:rPr>
          <w:rFonts w:ascii="Times New Roman" w:hAnsi="Times New Roman" w:cs="Times New Roman" w:hint="eastAsia"/>
          <w:b/>
          <w:i/>
          <w:kern w:val="0"/>
          <w:sz w:val="22"/>
          <w:lang w:val="en-GB"/>
        </w:rPr>
        <w:t xml:space="preserve"> In both Freeway and Urban scenarios, the transmission numbers of given SA and data can be set to 2 and 2 respectively.</w:t>
      </w:r>
    </w:p>
    <w:p w:rsidR="00732A94" w:rsidRPr="008A14AC" w:rsidRDefault="00732A94" w:rsidP="00732A94">
      <w:pPr>
        <w:widowControl/>
        <w:spacing w:after="120"/>
        <w:rPr>
          <w:rFonts w:ascii="Times New Roman" w:hAnsi="Times New Roman" w:cs="Times New Roman"/>
          <w:b/>
          <w:i/>
          <w:kern w:val="0"/>
          <w:sz w:val="22"/>
          <w:lang w:val="en-GB"/>
        </w:rPr>
      </w:pPr>
      <w:r w:rsidRPr="008A14AC">
        <w:rPr>
          <w:rFonts w:ascii="Times New Roman" w:hAnsi="Times New Roman" w:cs="Times New Roman" w:hint="eastAsia"/>
          <w:b/>
          <w:i/>
          <w:kern w:val="0"/>
          <w:sz w:val="22"/>
          <w:lang w:val="en-GB"/>
        </w:rPr>
        <w:t>Proposal 2: Operating a combination of the principles provide</w:t>
      </w:r>
      <w:r>
        <w:rPr>
          <w:rFonts w:ascii="Times New Roman" w:hAnsi="Times New Roman" w:cs="Times New Roman" w:hint="eastAsia"/>
          <w:b/>
          <w:i/>
          <w:kern w:val="0"/>
          <w:sz w:val="22"/>
          <w:lang w:val="en-GB"/>
        </w:rPr>
        <w:t>s</w:t>
      </w:r>
      <w:r w:rsidRPr="008A14AC">
        <w:rPr>
          <w:rFonts w:ascii="Times New Roman" w:hAnsi="Times New Roman" w:cs="Times New Roman" w:hint="eastAsia"/>
          <w:b/>
          <w:i/>
          <w:kern w:val="0"/>
          <w:sz w:val="22"/>
          <w:lang w:val="en-GB"/>
        </w:rPr>
        <w:t xml:space="preserve"> more gain when </w:t>
      </w:r>
      <w:r>
        <w:rPr>
          <w:rFonts w:ascii="Times New Roman" w:hAnsi="Times New Roman" w:cs="Times New Roman" w:hint="eastAsia"/>
          <w:b/>
          <w:i/>
          <w:kern w:val="0"/>
          <w:sz w:val="22"/>
          <w:lang w:val="en-GB"/>
        </w:rPr>
        <w:t>each involved principle</w:t>
      </w:r>
      <w:r w:rsidRPr="008A14AC">
        <w:rPr>
          <w:rFonts w:ascii="Times New Roman" w:hAnsi="Times New Roman" w:cs="Times New Roman" w:hint="eastAsia"/>
          <w:b/>
          <w:i/>
          <w:kern w:val="0"/>
          <w:sz w:val="22"/>
          <w:lang w:val="en-GB"/>
        </w:rPr>
        <w:t xml:space="preserve"> </w:t>
      </w:r>
      <w:r>
        <w:rPr>
          <w:rFonts w:ascii="Times New Roman" w:hAnsi="Times New Roman" w:cs="Times New Roman" w:hint="eastAsia"/>
          <w:b/>
          <w:i/>
          <w:kern w:val="0"/>
          <w:sz w:val="22"/>
          <w:lang w:val="en-GB"/>
        </w:rPr>
        <w:t xml:space="preserve">can </w:t>
      </w:r>
      <w:r w:rsidRPr="008A14AC">
        <w:rPr>
          <w:rFonts w:ascii="Times New Roman" w:hAnsi="Times New Roman" w:cs="Times New Roman" w:hint="eastAsia"/>
          <w:b/>
          <w:i/>
          <w:kern w:val="0"/>
          <w:sz w:val="22"/>
          <w:lang w:val="en-GB"/>
        </w:rPr>
        <w:t>provide gain individually.</w:t>
      </w:r>
      <w:r>
        <w:rPr>
          <w:rFonts w:ascii="Times New Roman" w:hAnsi="Times New Roman" w:cs="Times New Roman" w:hint="eastAsia"/>
          <w:b/>
          <w:i/>
          <w:kern w:val="0"/>
          <w:sz w:val="22"/>
          <w:lang w:val="en-GB"/>
        </w:rPr>
        <w:t xml:space="preserve"> The combination of sensing and enhanced random resource selection is a competitive option.</w:t>
      </w:r>
    </w:p>
    <w:p w:rsidR="00B046C0" w:rsidRPr="00372E91" w:rsidRDefault="00B046C0" w:rsidP="00B046C0">
      <w:pPr>
        <w:widowControl/>
        <w:spacing w:after="120"/>
        <w:rPr>
          <w:rFonts w:ascii="Times New Roman" w:hAnsi="Times New Roman" w:cs="Times New Roman"/>
          <w:b/>
          <w:i/>
          <w:kern w:val="0"/>
          <w:sz w:val="22"/>
          <w:lang w:val="en-GB"/>
        </w:rPr>
      </w:pPr>
      <w:r w:rsidRPr="00372E91">
        <w:rPr>
          <w:rFonts w:ascii="Times New Roman" w:hAnsi="Times New Roman" w:cs="Times New Roman" w:hint="eastAsia"/>
          <w:b/>
          <w:i/>
          <w:kern w:val="0"/>
          <w:sz w:val="22"/>
          <w:lang w:val="en-GB"/>
        </w:rPr>
        <w:lastRenderedPageBreak/>
        <w:t xml:space="preserve">Proposal 3: </w:t>
      </w:r>
      <w:r>
        <w:rPr>
          <w:rFonts w:ascii="Times New Roman" w:hAnsi="Times New Roman" w:cs="Times New Roman" w:hint="eastAsia"/>
          <w:b/>
          <w:i/>
          <w:kern w:val="0"/>
          <w:sz w:val="22"/>
          <w:lang w:val="en-GB"/>
        </w:rPr>
        <w:t>Adaptive behaviour including transmission number, transmission power, physical layer parameters and cooperative transmission is considerable. The adaptation can be based on vehicle density, vehicle speed, receiving energy level, service type or QoS requirement, and network informing.</w:t>
      </w:r>
    </w:p>
    <w:p w:rsidR="00E76A33" w:rsidRPr="00FD069B" w:rsidRDefault="00E76A33" w:rsidP="00E76A33">
      <w:pPr>
        <w:pStyle w:val="1"/>
        <w:keepLines w:val="0"/>
        <w:tabs>
          <w:tab w:val="clear" w:pos="432"/>
        </w:tabs>
        <w:autoSpaceDE w:val="0"/>
        <w:autoSpaceDN w:val="0"/>
        <w:adjustRightInd w:val="0"/>
        <w:snapToGrid w:val="0"/>
        <w:spacing w:before="120" w:after="120"/>
        <w:jc w:val="both"/>
        <w:rPr>
          <w:rFonts w:ascii="Times New Roman" w:hAnsi="Times New Roman"/>
          <w:b/>
          <w:sz w:val="28"/>
          <w:szCs w:val="28"/>
        </w:rPr>
      </w:pPr>
      <w:r w:rsidRPr="00FD069B">
        <w:rPr>
          <w:rFonts w:ascii="Times New Roman" w:eastAsiaTheme="minorEastAsia" w:hAnsi="Times New Roman"/>
          <w:b/>
          <w:sz w:val="28"/>
          <w:szCs w:val="28"/>
        </w:rPr>
        <w:t>References</w:t>
      </w:r>
    </w:p>
    <w:p w:rsidR="00E76A33" w:rsidRDefault="00A37EA4" w:rsidP="00E76A33">
      <w:pPr>
        <w:pStyle w:val="a4"/>
        <w:widowControl/>
        <w:numPr>
          <w:ilvl w:val="0"/>
          <w:numId w:val="2"/>
        </w:numPr>
        <w:spacing w:after="120"/>
        <w:ind w:firstLineChars="0"/>
        <w:rPr>
          <w:rFonts w:ascii="Times New Roman" w:hAnsi="Times New Roman" w:cs="Times New Roman"/>
          <w:kern w:val="0"/>
          <w:sz w:val="22"/>
          <w:lang w:val="en-GB"/>
        </w:rPr>
      </w:pPr>
      <w:r>
        <w:rPr>
          <w:rFonts w:ascii="Times New Roman" w:hAnsi="Times New Roman" w:cs="Times New Roman" w:hint="eastAsia"/>
          <w:kern w:val="0"/>
          <w:sz w:val="22"/>
          <w:lang w:val="en-GB"/>
        </w:rPr>
        <w:t>RP-151941</w:t>
      </w:r>
    </w:p>
    <w:p w:rsidR="00A37EA4" w:rsidRDefault="00A37EA4" w:rsidP="00E76A33">
      <w:pPr>
        <w:pStyle w:val="a4"/>
        <w:widowControl/>
        <w:numPr>
          <w:ilvl w:val="0"/>
          <w:numId w:val="2"/>
        </w:numPr>
        <w:spacing w:after="120"/>
        <w:ind w:firstLineChars="0"/>
        <w:rPr>
          <w:rFonts w:ascii="Times New Roman" w:hAnsi="Times New Roman" w:cs="Times New Roman"/>
          <w:kern w:val="0"/>
          <w:sz w:val="22"/>
          <w:lang w:val="en-GB"/>
        </w:rPr>
      </w:pPr>
      <w:r>
        <w:rPr>
          <w:rFonts w:ascii="Times New Roman" w:hAnsi="Times New Roman" w:cs="Times New Roman" w:hint="eastAsia"/>
          <w:kern w:val="0"/>
          <w:sz w:val="22"/>
          <w:lang w:val="en-GB"/>
        </w:rPr>
        <w:t>RP-152293</w:t>
      </w:r>
    </w:p>
    <w:p w:rsidR="009E4585" w:rsidRDefault="009E4585" w:rsidP="00E76A33">
      <w:pPr>
        <w:pStyle w:val="a4"/>
        <w:widowControl/>
        <w:numPr>
          <w:ilvl w:val="0"/>
          <w:numId w:val="2"/>
        </w:numPr>
        <w:spacing w:after="120"/>
        <w:ind w:firstLineChars="0"/>
        <w:rPr>
          <w:rFonts w:ascii="Times New Roman" w:hAnsi="Times New Roman" w:cs="Times New Roman"/>
          <w:kern w:val="0"/>
          <w:sz w:val="22"/>
          <w:lang w:val="en-GB"/>
        </w:rPr>
      </w:pPr>
      <w:r>
        <w:rPr>
          <w:rFonts w:ascii="Times New Roman" w:hAnsi="Times New Roman" w:cs="Times New Roman" w:hint="eastAsia"/>
          <w:kern w:val="0"/>
          <w:sz w:val="22"/>
          <w:lang w:val="en-GB"/>
        </w:rPr>
        <w:t>R1-16</w:t>
      </w:r>
      <w:r w:rsidR="0064264B">
        <w:rPr>
          <w:rFonts w:ascii="Times New Roman" w:hAnsi="Times New Roman" w:cs="Times New Roman" w:hint="eastAsia"/>
          <w:kern w:val="0"/>
          <w:sz w:val="22"/>
          <w:lang w:val="en-GB"/>
        </w:rPr>
        <w:t>0792</w:t>
      </w:r>
    </w:p>
    <w:p w:rsidR="008163FD" w:rsidRPr="00FD069B" w:rsidRDefault="008163FD" w:rsidP="00E76A33">
      <w:pPr>
        <w:pStyle w:val="a4"/>
        <w:widowControl/>
        <w:numPr>
          <w:ilvl w:val="0"/>
          <w:numId w:val="2"/>
        </w:numPr>
        <w:spacing w:after="120"/>
        <w:ind w:firstLineChars="0"/>
        <w:rPr>
          <w:rFonts w:ascii="Times New Roman" w:hAnsi="Times New Roman" w:cs="Times New Roman"/>
          <w:kern w:val="0"/>
          <w:sz w:val="22"/>
          <w:lang w:val="en-GB"/>
        </w:rPr>
      </w:pPr>
      <w:r>
        <w:rPr>
          <w:rFonts w:ascii="Times New Roman" w:hAnsi="Times New Roman" w:cs="Times New Roman" w:hint="eastAsia"/>
          <w:kern w:val="0"/>
          <w:sz w:val="22"/>
          <w:lang w:val="en-GB"/>
        </w:rPr>
        <w:t>R1-157534</w:t>
      </w:r>
    </w:p>
    <w:p w:rsidR="00E76A33" w:rsidRPr="00666E20" w:rsidRDefault="00E76A33" w:rsidP="00E76A33">
      <w:pPr>
        <w:widowControl/>
        <w:spacing w:after="120"/>
        <w:rPr>
          <w:rFonts w:ascii="Times New Roman" w:hAnsi="Times New Roman" w:cs="Times New Roman"/>
          <w:kern w:val="0"/>
          <w:sz w:val="22"/>
          <w:lang w:val="en-GB"/>
        </w:rPr>
      </w:pPr>
    </w:p>
    <w:p w:rsidR="00E76A33" w:rsidRPr="00FD069B" w:rsidRDefault="00E76A33" w:rsidP="00E76A33">
      <w:pPr>
        <w:pStyle w:val="1"/>
        <w:keepLines w:val="0"/>
        <w:numPr>
          <w:ilvl w:val="0"/>
          <w:numId w:val="0"/>
        </w:numPr>
        <w:autoSpaceDE w:val="0"/>
        <w:autoSpaceDN w:val="0"/>
        <w:adjustRightInd w:val="0"/>
        <w:snapToGrid w:val="0"/>
        <w:spacing w:before="120" w:after="120"/>
        <w:jc w:val="both"/>
        <w:rPr>
          <w:rFonts w:ascii="Times New Roman" w:hAnsi="Times New Roman"/>
          <w:b/>
          <w:sz w:val="28"/>
          <w:szCs w:val="28"/>
        </w:rPr>
      </w:pPr>
      <w:r w:rsidRPr="00FD069B">
        <w:rPr>
          <w:rFonts w:ascii="Times New Roman" w:eastAsiaTheme="minorEastAsia" w:hAnsi="Times New Roman"/>
          <w:b/>
          <w:sz w:val="28"/>
          <w:szCs w:val="28"/>
        </w:rPr>
        <w:t>Appendix</w:t>
      </w:r>
      <w:r w:rsidR="00AE07A5">
        <w:rPr>
          <w:rFonts w:ascii="Times New Roman" w:eastAsiaTheme="minorEastAsia" w:hAnsi="Times New Roman" w:hint="eastAsia"/>
          <w:b/>
          <w:sz w:val="28"/>
          <w:szCs w:val="28"/>
        </w:rPr>
        <w:t xml:space="preserve"> A</w:t>
      </w:r>
    </w:p>
    <w:p w:rsidR="00E76A33" w:rsidRPr="00FD069B" w:rsidRDefault="00E76A33" w:rsidP="00580D37">
      <w:pPr>
        <w:pStyle w:val="a5"/>
        <w:jc w:val="center"/>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Table 1: simulation assumptions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13"/>
        <w:gridCol w:w="4793"/>
      </w:tblGrid>
      <w:tr w:rsidR="00E76A33" w:rsidRPr="00FD069B" w:rsidTr="00DD65BF">
        <w:trPr>
          <w:jc w:val="center"/>
        </w:trPr>
        <w:tc>
          <w:tcPr>
            <w:tcW w:w="2913" w:type="dxa"/>
          </w:tcPr>
          <w:p w:rsidR="00E76A33" w:rsidRPr="00FD069B" w:rsidRDefault="00E76A33" w:rsidP="00DD65BF">
            <w:pPr>
              <w:spacing w:after="180"/>
              <w:rPr>
                <w:rFonts w:ascii="Times New Roman" w:eastAsia="Malgun Gothic" w:hAnsi="Times New Roman" w:cs="Times New Roman"/>
                <w:b/>
                <w:sz w:val="22"/>
                <w:lang w:val="en-GB" w:eastAsia="ko-KR"/>
              </w:rPr>
            </w:pPr>
            <w:r w:rsidRPr="00FD069B">
              <w:rPr>
                <w:rFonts w:ascii="Times New Roman" w:eastAsia="Malgun Gothic" w:hAnsi="Times New Roman" w:cs="Times New Roman"/>
                <w:b/>
                <w:sz w:val="22"/>
                <w:lang w:val="en-GB" w:eastAsia="ko-KR"/>
              </w:rPr>
              <w:t>Parameters</w:t>
            </w:r>
          </w:p>
        </w:tc>
        <w:tc>
          <w:tcPr>
            <w:tcW w:w="4793" w:type="dxa"/>
          </w:tcPr>
          <w:p w:rsidR="00E76A33" w:rsidRPr="00FD069B" w:rsidRDefault="00E76A33" w:rsidP="00DD65BF">
            <w:pPr>
              <w:spacing w:after="180"/>
              <w:rPr>
                <w:rFonts w:ascii="Times New Roman" w:eastAsia="Malgun Gothic" w:hAnsi="Times New Roman" w:cs="Times New Roman"/>
                <w:b/>
                <w:sz w:val="22"/>
                <w:lang w:val="en-GB" w:eastAsia="ko-KR"/>
              </w:rPr>
            </w:pPr>
            <w:r w:rsidRPr="00FD069B">
              <w:rPr>
                <w:rFonts w:ascii="Times New Roman" w:eastAsia="Malgun Gothic" w:hAnsi="Times New Roman" w:cs="Times New Roman"/>
                <w:b/>
                <w:sz w:val="22"/>
                <w:lang w:val="en-GB" w:eastAsia="ko-KR"/>
              </w:rPr>
              <w:t>Value</w:t>
            </w:r>
          </w:p>
        </w:tc>
      </w:tr>
      <w:tr w:rsidR="00E76A33" w:rsidRPr="00FD069B" w:rsidTr="00DD65BF">
        <w:trPr>
          <w:jc w:val="center"/>
        </w:trPr>
        <w:tc>
          <w:tcPr>
            <w:tcW w:w="2913" w:type="dxa"/>
          </w:tcPr>
          <w:p w:rsidR="00E76A33" w:rsidRPr="00FD069B"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Carrier frequency</w:t>
            </w:r>
          </w:p>
        </w:tc>
        <w:tc>
          <w:tcPr>
            <w:tcW w:w="4793" w:type="dxa"/>
          </w:tcPr>
          <w:p w:rsidR="00E76A33" w:rsidRPr="00FD069B"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6 GHz</w:t>
            </w:r>
          </w:p>
        </w:tc>
      </w:tr>
      <w:tr w:rsidR="00E76A33" w:rsidRPr="00FD069B" w:rsidTr="00DD65BF">
        <w:trPr>
          <w:jc w:val="center"/>
        </w:trPr>
        <w:tc>
          <w:tcPr>
            <w:tcW w:w="2913" w:type="dxa"/>
          </w:tcPr>
          <w:p w:rsidR="00E76A33" w:rsidRPr="00FD069B"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System bandwidth</w:t>
            </w:r>
          </w:p>
        </w:tc>
        <w:tc>
          <w:tcPr>
            <w:tcW w:w="4793" w:type="dxa"/>
          </w:tcPr>
          <w:p w:rsidR="00E76A33" w:rsidRPr="00FD069B"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10MHz</w:t>
            </w:r>
          </w:p>
        </w:tc>
      </w:tr>
      <w:tr w:rsidR="00E76A33" w:rsidRPr="00FD069B" w:rsidTr="00DD65BF">
        <w:trPr>
          <w:jc w:val="center"/>
        </w:trPr>
        <w:tc>
          <w:tcPr>
            <w:tcW w:w="2913" w:type="dxa"/>
          </w:tcPr>
          <w:p w:rsidR="00E76A33" w:rsidRPr="00FD069B"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Number of carriers</w:t>
            </w:r>
          </w:p>
        </w:tc>
        <w:tc>
          <w:tcPr>
            <w:tcW w:w="4793" w:type="dxa"/>
          </w:tcPr>
          <w:p w:rsidR="00E76A33" w:rsidRPr="00FD069B"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one carrier</w:t>
            </w:r>
          </w:p>
        </w:tc>
      </w:tr>
      <w:tr w:rsidR="00E76A33" w:rsidRPr="00FD069B" w:rsidTr="00DD65BF">
        <w:trPr>
          <w:jc w:val="center"/>
        </w:trPr>
        <w:tc>
          <w:tcPr>
            <w:tcW w:w="2913" w:type="dxa"/>
          </w:tcPr>
          <w:p w:rsidR="00E76A33" w:rsidRPr="00FD069B"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Tx power</w:t>
            </w:r>
          </w:p>
        </w:tc>
        <w:tc>
          <w:tcPr>
            <w:tcW w:w="4793" w:type="dxa"/>
          </w:tcPr>
          <w:p w:rsidR="00E76A33" w:rsidRPr="00FD069B"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23dBm</w:t>
            </w:r>
          </w:p>
        </w:tc>
      </w:tr>
      <w:tr w:rsidR="00E76A33" w:rsidRPr="00FD069B" w:rsidTr="00DD65BF">
        <w:trPr>
          <w:jc w:val="center"/>
        </w:trPr>
        <w:tc>
          <w:tcPr>
            <w:tcW w:w="2913" w:type="dxa"/>
          </w:tcPr>
          <w:p w:rsidR="00E76A33" w:rsidRPr="00FD069B"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Antenna gain</w:t>
            </w:r>
          </w:p>
        </w:tc>
        <w:tc>
          <w:tcPr>
            <w:tcW w:w="4793" w:type="dxa"/>
          </w:tcPr>
          <w:p w:rsidR="00E76A33" w:rsidRPr="00FD069B"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3dBi</w:t>
            </w:r>
          </w:p>
        </w:tc>
      </w:tr>
      <w:tr w:rsidR="00E76A33" w:rsidRPr="00FD069B" w:rsidTr="00DD65BF">
        <w:trPr>
          <w:jc w:val="center"/>
        </w:trPr>
        <w:tc>
          <w:tcPr>
            <w:tcW w:w="2913" w:type="dxa"/>
          </w:tcPr>
          <w:p w:rsidR="00E76A33" w:rsidRPr="00FD069B"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 xml:space="preserve">Synchronization </w:t>
            </w:r>
          </w:p>
        </w:tc>
        <w:tc>
          <w:tcPr>
            <w:tcW w:w="4793" w:type="dxa"/>
          </w:tcPr>
          <w:p w:rsidR="00E76A33" w:rsidRPr="00FD069B"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Ideal</w:t>
            </w:r>
          </w:p>
        </w:tc>
      </w:tr>
      <w:tr w:rsidR="00E76A33" w:rsidRPr="00FD069B" w:rsidTr="00DD65BF">
        <w:trPr>
          <w:jc w:val="center"/>
        </w:trPr>
        <w:tc>
          <w:tcPr>
            <w:tcW w:w="2913" w:type="dxa"/>
          </w:tcPr>
          <w:p w:rsidR="00E76A33" w:rsidRPr="00FD069B"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Carrier frequency offset</w:t>
            </w:r>
          </w:p>
        </w:tc>
        <w:tc>
          <w:tcPr>
            <w:tcW w:w="4793" w:type="dxa"/>
          </w:tcPr>
          <w:p w:rsidR="00E76A33" w:rsidRPr="00FD069B"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+/-0.1 PPM</w:t>
            </w:r>
          </w:p>
        </w:tc>
      </w:tr>
      <w:tr w:rsidR="00E76A33" w:rsidRPr="00FD069B" w:rsidTr="00DD65BF">
        <w:trPr>
          <w:jc w:val="center"/>
        </w:trPr>
        <w:tc>
          <w:tcPr>
            <w:tcW w:w="2913" w:type="dxa"/>
          </w:tcPr>
          <w:p w:rsidR="00E76A33" w:rsidRPr="00FD069B"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UE drop and mobility model</w:t>
            </w:r>
          </w:p>
        </w:tc>
        <w:tc>
          <w:tcPr>
            <w:tcW w:w="4793" w:type="dxa"/>
          </w:tcPr>
          <w:p w:rsidR="00E76A33" w:rsidRDefault="00E76A33" w:rsidP="00C629DA">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Freeway</w:t>
            </w:r>
            <w:r w:rsidR="00C629DA">
              <w:rPr>
                <w:rFonts w:ascii="Times New Roman" w:eastAsia="宋体" w:hAnsi="Times New Roman" w:cs="Times New Roman" w:hint="eastAsia"/>
                <w:sz w:val="22"/>
                <w:lang w:eastAsia="zh-CN"/>
              </w:rPr>
              <w:t>:</w:t>
            </w:r>
            <w:r w:rsidRPr="00FD069B">
              <w:rPr>
                <w:rFonts w:ascii="Times New Roman" w:eastAsia="宋体" w:hAnsi="Times New Roman" w:cs="Times New Roman"/>
                <w:sz w:val="22"/>
                <w:lang w:eastAsia="zh-CN"/>
              </w:rPr>
              <w:t xml:space="preserve"> absolute vehicle speed 140km/h</w:t>
            </w:r>
          </w:p>
          <w:p w:rsidR="00C629DA" w:rsidRPr="00FD069B" w:rsidRDefault="00C629DA" w:rsidP="00C629DA">
            <w:pPr>
              <w:pStyle w:val="a5"/>
              <w:jc w:val="left"/>
              <w:rPr>
                <w:rFonts w:ascii="Times New Roman" w:eastAsia="宋体" w:hAnsi="Times New Roman" w:cs="Times New Roman"/>
                <w:sz w:val="22"/>
                <w:lang w:eastAsia="zh-CN"/>
              </w:rPr>
            </w:pPr>
            <w:r w:rsidRPr="00C629DA">
              <w:rPr>
                <w:rFonts w:ascii="Times New Roman" w:eastAsia="宋体" w:hAnsi="Times New Roman" w:cs="Times New Roman"/>
                <w:sz w:val="22"/>
                <w:lang w:eastAsia="zh-CN"/>
              </w:rPr>
              <w:t>U</w:t>
            </w:r>
            <w:r w:rsidRPr="00C629DA">
              <w:rPr>
                <w:rFonts w:ascii="Times New Roman" w:eastAsia="宋体" w:hAnsi="Times New Roman" w:cs="Times New Roman" w:hint="eastAsia"/>
                <w:sz w:val="22"/>
                <w:lang w:eastAsia="zh-CN"/>
              </w:rPr>
              <w:t>rban: a</w:t>
            </w:r>
            <w:r w:rsidRPr="00C629DA">
              <w:rPr>
                <w:rFonts w:ascii="Times New Roman" w:eastAsia="宋体" w:hAnsi="Times New Roman" w:cs="Times New Roman"/>
                <w:sz w:val="22"/>
                <w:lang w:eastAsia="zh-CN"/>
              </w:rPr>
              <w:t>bsolute vehicle speed</w:t>
            </w:r>
            <w:r w:rsidRPr="00C629DA">
              <w:rPr>
                <w:rFonts w:ascii="Times New Roman" w:eastAsia="宋体" w:hAnsi="Times New Roman" w:cs="Times New Roman" w:hint="eastAsia"/>
                <w:sz w:val="22"/>
                <w:lang w:eastAsia="zh-CN"/>
              </w:rPr>
              <w:t xml:space="preserve"> 60km/h, 15km/h</w:t>
            </w:r>
          </w:p>
        </w:tc>
      </w:tr>
      <w:tr w:rsidR="00E76A33" w:rsidRPr="00FD069B" w:rsidTr="00DD65BF">
        <w:trPr>
          <w:jc w:val="center"/>
        </w:trPr>
        <w:tc>
          <w:tcPr>
            <w:tcW w:w="2913" w:type="dxa"/>
          </w:tcPr>
          <w:p w:rsidR="00E76A33" w:rsidRPr="00FD069B"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Vehicle density</w:t>
            </w:r>
          </w:p>
        </w:tc>
        <w:tc>
          <w:tcPr>
            <w:tcW w:w="4793" w:type="dxa"/>
          </w:tcPr>
          <w:p w:rsidR="00E76A33" w:rsidRPr="00FD069B" w:rsidRDefault="00C629DA" w:rsidP="00DD65BF">
            <w:pPr>
              <w:pStyle w:val="a5"/>
              <w:jc w:val="left"/>
              <w:rPr>
                <w:rFonts w:ascii="Times New Roman" w:eastAsia="宋体" w:hAnsi="Times New Roman" w:cs="Times New Roman"/>
                <w:sz w:val="22"/>
                <w:lang w:eastAsia="zh-CN"/>
              </w:rPr>
            </w:pPr>
            <w:r w:rsidRPr="00C629DA">
              <w:rPr>
                <w:rFonts w:ascii="Times New Roman" w:eastAsia="宋体" w:hAnsi="Times New Roman" w:cs="Times New Roman"/>
                <w:sz w:val="22"/>
                <w:lang w:eastAsia="zh-CN"/>
              </w:rPr>
              <w:t>Average inter-vehicle distance in the same lane is 2.5 sec * absolute vehicle speed</w:t>
            </w:r>
          </w:p>
        </w:tc>
      </w:tr>
      <w:tr w:rsidR="00E76A33" w:rsidRPr="00FD069B" w:rsidTr="00DD65BF">
        <w:trPr>
          <w:jc w:val="center"/>
        </w:trPr>
        <w:tc>
          <w:tcPr>
            <w:tcW w:w="2913" w:type="dxa"/>
          </w:tcPr>
          <w:p w:rsidR="00E76A33" w:rsidRPr="00FD069B"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SA period</w:t>
            </w:r>
          </w:p>
        </w:tc>
        <w:tc>
          <w:tcPr>
            <w:tcW w:w="4793" w:type="dxa"/>
          </w:tcPr>
          <w:p w:rsidR="00E76A33" w:rsidRPr="00FD069B" w:rsidRDefault="00E76A33" w:rsidP="00C629DA">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 xml:space="preserve">40ms, SA pool </w:t>
            </w:r>
            <w:r w:rsidR="00C629DA">
              <w:rPr>
                <w:rFonts w:ascii="Times New Roman" w:eastAsia="宋体" w:hAnsi="Times New Roman" w:cs="Times New Roman"/>
                <w:sz w:val="22"/>
                <w:lang w:eastAsia="zh-CN"/>
              </w:rPr>
              <w:t>8ms</w:t>
            </w:r>
            <w:r w:rsidRPr="00FD069B">
              <w:rPr>
                <w:rFonts w:ascii="Times New Roman" w:eastAsia="宋体" w:hAnsi="Times New Roman" w:cs="Times New Roman"/>
                <w:sz w:val="22"/>
                <w:lang w:eastAsia="zh-CN"/>
              </w:rPr>
              <w:t xml:space="preserve"> and data pool 32ms</w:t>
            </w:r>
          </w:p>
        </w:tc>
      </w:tr>
      <w:tr w:rsidR="00E76A33" w:rsidRPr="00FD069B" w:rsidTr="00DD65BF">
        <w:trPr>
          <w:jc w:val="center"/>
        </w:trPr>
        <w:tc>
          <w:tcPr>
            <w:tcW w:w="2913" w:type="dxa"/>
          </w:tcPr>
          <w:p w:rsidR="00E76A33" w:rsidRPr="00FD069B"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Channel model</w:t>
            </w:r>
          </w:p>
        </w:tc>
        <w:tc>
          <w:tcPr>
            <w:tcW w:w="4793" w:type="dxa"/>
          </w:tcPr>
          <w:p w:rsidR="00E76A33" w:rsidRPr="00FD069B"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As described in [</w:t>
            </w:r>
            <w:r>
              <w:rPr>
                <w:rFonts w:ascii="Times New Roman" w:eastAsia="宋体" w:hAnsi="Times New Roman" w:cs="Times New Roman" w:hint="eastAsia"/>
                <w:sz w:val="22"/>
                <w:lang w:eastAsia="zh-CN"/>
              </w:rPr>
              <w:t>4</w:t>
            </w:r>
            <w:r w:rsidRPr="00FD069B">
              <w:rPr>
                <w:rFonts w:ascii="Times New Roman" w:eastAsia="宋体" w:hAnsi="Times New Roman" w:cs="Times New Roman"/>
                <w:sz w:val="22"/>
                <w:lang w:eastAsia="zh-CN"/>
              </w:rPr>
              <w:t>]</w:t>
            </w:r>
          </w:p>
        </w:tc>
      </w:tr>
      <w:tr w:rsidR="00E76A33" w:rsidRPr="00FD069B" w:rsidTr="00DD65BF">
        <w:trPr>
          <w:jc w:val="center"/>
        </w:trPr>
        <w:tc>
          <w:tcPr>
            <w:tcW w:w="2913" w:type="dxa"/>
          </w:tcPr>
          <w:p w:rsidR="00E76A33" w:rsidRPr="00FD069B"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 xml:space="preserve">Traffic model </w:t>
            </w:r>
          </w:p>
        </w:tc>
        <w:tc>
          <w:tcPr>
            <w:tcW w:w="4793" w:type="dxa"/>
          </w:tcPr>
          <w:p w:rsidR="00E76A33" w:rsidRPr="00C629DA"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periodic traffic with 100ms period</w:t>
            </w:r>
          </w:p>
        </w:tc>
      </w:tr>
      <w:tr w:rsidR="00E76A33" w:rsidRPr="00FD069B" w:rsidTr="00DD65BF">
        <w:trPr>
          <w:jc w:val="center"/>
        </w:trPr>
        <w:tc>
          <w:tcPr>
            <w:tcW w:w="2913" w:type="dxa"/>
          </w:tcPr>
          <w:p w:rsidR="00E76A33" w:rsidRPr="00FD069B"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Retransmission times</w:t>
            </w:r>
          </w:p>
        </w:tc>
        <w:tc>
          <w:tcPr>
            <w:tcW w:w="4793" w:type="dxa"/>
          </w:tcPr>
          <w:p w:rsidR="00E76A33" w:rsidRPr="00C629DA" w:rsidRDefault="00C629DA" w:rsidP="00DD65BF">
            <w:pPr>
              <w:pStyle w:val="a5"/>
              <w:jc w:val="left"/>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 xml:space="preserve">{1, </w:t>
            </w:r>
            <w:r w:rsidR="00E76A33" w:rsidRPr="00FD069B">
              <w:rPr>
                <w:rFonts w:ascii="Times New Roman" w:eastAsia="宋体" w:hAnsi="Times New Roman" w:cs="Times New Roman"/>
                <w:sz w:val="22"/>
                <w:lang w:eastAsia="zh-CN"/>
              </w:rPr>
              <w:t>2</w:t>
            </w:r>
            <w:r>
              <w:rPr>
                <w:rFonts w:ascii="Times New Roman" w:eastAsia="宋体" w:hAnsi="Times New Roman" w:cs="Times New Roman" w:hint="eastAsia"/>
                <w:sz w:val="22"/>
                <w:lang w:eastAsia="zh-CN"/>
              </w:rPr>
              <w:t>}</w:t>
            </w:r>
            <w:r w:rsidR="00E76A33" w:rsidRPr="00FD069B">
              <w:rPr>
                <w:rFonts w:ascii="Times New Roman" w:eastAsia="宋体" w:hAnsi="Times New Roman" w:cs="Times New Roman"/>
                <w:sz w:val="22"/>
                <w:lang w:eastAsia="zh-CN"/>
              </w:rPr>
              <w:t xml:space="preserve"> for SA, </w:t>
            </w:r>
            <w:r>
              <w:rPr>
                <w:rFonts w:ascii="Times New Roman" w:eastAsia="宋体" w:hAnsi="Times New Roman" w:cs="Times New Roman" w:hint="eastAsia"/>
                <w:sz w:val="22"/>
                <w:lang w:eastAsia="zh-CN"/>
              </w:rPr>
              <w:t xml:space="preserve">{1, </w:t>
            </w:r>
            <w:r w:rsidR="00E76A33" w:rsidRPr="00FD069B">
              <w:rPr>
                <w:rFonts w:ascii="Times New Roman" w:eastAsia="宋体" w:hAnsi="Times New Roman" w:cs="Times New Roman"/>
                <w:sz w:val="22"/>
                <w:lang w:eastAsia="zh-CN"/>
              </w:rPr>
              <w:t>2</w:t>
            </w:r>
            <w:r>
              <w:rPr>
                <w:rFonts w:ascii="Times New Roman" w:eastAsia="宋体" w:hAnsi="Times New Roman" w:cs="Times New Roman" w:hint="eastAsia"/>
                <w:sz w:val="22"/>
                <w:lang w:eastAsia="zh-CN"/>
              </w:rPr>
              <w:t>, 4}</w:t>
            </w:r>
            <w:r w:rsidR="00E76A33" w:rsidRPr="00FD069B">
              <w:rPr>
                <w:rFonts w:ascii="Times New Roman" w:eastAsia="宋体" w:hAnsi="Times New Roman" w:cs="Times New Roman"/>
                <w:sz w:val="22"/>
                <w:lang w:eastAsia="zh-CN"/>
              </w:rPr>
              <w:t xml:space="preserve"> for periodic traffic</w:t>
            </w:r>
          </w:p>
        </w:tc>
      </w:tr>
      <w:tr w:rsidR="00E76A33" w:rsidRPr="00FD069B" w:rsidTr="00DD65BF">
        <w:trPr>
          <w:jc w:val="center"/>
        </w:trPr>
        <w:tc>
          <w:tcPr>
            <w:tcW w:w="2913" w:type="dxa"/>
          </w:tcPr>
          <w:p w:rsidR="00E76A33" w:rsidRPr="00FD069B" w:rsidRDefault="00E76A33" w:rsidP="00C629DA">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 xml:space="preserve">DMRS </w:t>
            </w:r>
            <w:r w:rsidR="00C629DA">
              <w:rPr>
                <w:rFonts w:ascii="Times New Roman" w:eastAsia="宋体" w:hAnsi="Times New Roman" w:cs="Times New Roman" w:hint="eastAsia"/>
                <w:sz w:val="22"/>
                <w:lang w:eastAsia="zh-CN"/>
              </w:rPr>
              <w:t>formats</w:t>
            </w:r>
          </w:p>
        </w:tc>
        <w:tc>
          <w:tcPr>
            <w:tcW w:w="4793" w:type="dxa"/>
          </w:tcPr>
          <w:p w:rsidR="00E76A33" w:rsidRPr="00FD069B" w:rsidRDefault="00C629DA" w:rsidP="00DD65BF">
            <w:pPr>
              <w:pStyle w:val="a5"/>
              <w:jc w:val="left"/>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Option 3 described in [1]</w:t>
            </w:r>
          </w:p>
        </w:tc>
      </w:tr>
      <w:tr w:rsidR="00E76A33" w:rsidRPr="00FD069B" w:rsidTr="00DD65BF">
        <w:trPr>
          <w:jc w:val="center"/>
        </w:trPr>
        <w:tc>
          <w:tcPr>
            <w:tcW w:w="2913" w:type="dxa"/>
            <w:tcBorders>
              <w:top w:val="single" w:sz="4" w:space="0" w:color="000000"/>
              <w:left w:val="single" w:sz="4" w:space="0" w:color="000000"/>
              <w:bottom w:val="single" w:sz="4" w:space="0" w:color="000000"/>
              <w:right w:val="single" w:sz="4" w:space="0" w:color="000000"/>
            </w:tcBorders>
          </w:tcPr>
          <w:p w:rsidR="00E76A33" w:rsidRPr="00FD069B"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 xml:space="preserve">Modulation </w:t>
            </w:r>
          </w:p>
        </w:tc>
        <w:tc>
          <w:tcPr>
            <w:tcW w:w="4793" w:type="dxa"/>
            <w:tcBorders>
              <w:top w:val="single" w:sz="4" w:space="0" w:color="000000"/>
              <w:left w:val="single" w:sz="4" w:space="0" w:color="000000"/>
              <w:bottom w:val="single" w:sz="4" w:space="0" w:color="000000"/>
              <w:right w:val="single" w:sz="4" w:space="0" w:color="000000"/>
            </w:tcBorders>
          </w:tcPr>
          <w:p w:rsidR="00E76A33" w:rsidRPr="00FD069B"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QPSK</w:t>
            </w:r>
            <w:r w:rsidR="00C629DA">
              <w:rPr>
                <w:rFonts w:ascii="Times New Roman" w:eastAsia="宋体" w:hAnsi="Times New Roman" w:cs="Times New Roman" w:hint="eastAsia"/>
                <w:sz w:val="22"/>
                <w:lang w:eastAsia="zh-CN"/>
              </w:rPr>
              <w:t xml:space="preserve"> with coding rate of 0.5</w:t>
            </w:r>
          </w:p>
        </w:tc>
      </w:tr>
      <w:tr w:rsidR="00E76A33" w:rsidRPr="00FD069B" w:rsidTr="00DD65BF">
        <w:trPr>
          <w:jc w:val="center"/>
        </w:trPr>
        <w:tc>
          <w:tcPr>
            <w:tcW w:w="2913" w:type="dxa"/>
            <w:tcBorders>
              <w:top w:val="single" w:sz="4" w:space="0" w:color="000000"/>
              <w:left w:val="single" w:sz="4" w:space="0" w:color="000000"/>
              <w:bottom w:val="single" w:sz="4" w:space="0" w:color="000000"/>
              <w:right w:val="single" w:sz="4" w:space="0" w:color="000000"/>
            </w:tcBorders>
          </w:tcPr>
          <w:p w:rsidR="00E76A33" w:rsidRPr="00FD069B"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Number of RBs for data</w:t>
            </w:r>
          </w:p>
        </w:tc>
        <w:tc>
          <w:tcPr>
            <w:tcW w:w="4793" w:type="dxa"/>
            <w:tcBorders>
              <w:top w:val="single" w:sz="4" w:space="0" w:color="000000"/>
              <w:left w:val="single" w:sz="4" w:space="0" w:color="000000"/>
              <w:bottom w:val="single" w:sz="4" w:space="0" w:color="000000"/>
              <w:right w:val="single" w:sz="4" w:space="0" w:color="000000"/>
            </w:tcBorders>
          </w:tcPr>
          <w:p w:rsidR="00E76A33" w:rsidRPr="00FD069B" w:rsidRDefault="00E76A33" w:rsidP="00C629DA">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1</w:t>
            </w:r>
            <w:r w:rsidR="00C629DA">
              <w:rPr>
                <w:rFonts w:ascii="Times New Roman" w:eastAsia="宋体" w:hAnsi="Times New Roman" w:cs="Times New Roman" w:hint="eastAsia"/>
                <w:sz w:val="22"/>
                <w:lang w:eastAsia="zh-CN"/>
              </w:rPr>
              <w:t>6</w:t>
            </w:r>
            <w:r w:rsidRPr="00FD069B">
              <w:rPr>
                <w:rFonts w:ascii="Times New Roman" w:eastAsia="宋体" w:hAnsi="Times New Roman" w:cs="Times New Roman"/>
                <w:sz w:val="22"/>
                <w:lang w:eastAsia="zh-CN"/>
              </w:rPr>
              <w:t xml:space="preserve"> for 190</w:t>
            </w:r>
            <w:r w:rsidR="00C629DA">
              <w:rPr>
                <w:rFonts w:ascii="Times New Roman" w:eastAsia="宋体" w:hAnsi="Times New Roman" w:cs="Times New Roman" w:hint="eastAsia"/>
                <w:sz w:val="22"/>
                <w:lang w:eastAsia="zh-CN"/>
              </w:rPr>
              <w:t>Byte</w:t>
            </w:r>
            <w:r w:rsidRPr="00FD069B">
              <w:rPr>
                <w:rFonts w:ascii="Times New Roman" w:eastAsia="宋体" w:hAnsi="Times New Roman" w:cs="Times New Roman"/>
                <w:sz w:val="22"/>
                <w:lang w:eastAsia="zh-CN"/>
              </w:rPr>
              <w:t>, 25 for 300B</w:t>
            </w:r>
            <w:r w:rsidR="00C629DA">
              <w:rPr>
                <w:rFonts w:ascii="Times New Roman" w:eastAsia="宋体" w:hAnsi="Times New Roman" w:cs="Times New Roman" w:hint="eastAsia"/>
                <w:sz w:val="22"/>
                <w:lang w:eastAsia="zh-CN"/>
              </w:rPr>
              <w:t>yte</w:t>
            </w:r>
          </w:p>
        </w:tc>
      </w:tr>
      <w:tr w:rsidR="00E76A33" w:rsidRPr="00FD069B" w:rsidTr="00DD65BF">
        <w:trPr>
          <w:jc w:val="center"/>
        </w:trPr>
        <w:tc>
          <w:tcPr>
            <w:tcW w:w="2913" w:type="dxa"/>
            <w:tcBorders>
              <w:top w:val="single" w:sz="4" w:space="0" w:color="000000"/>
              <w:left w:val="single" w:sz="4" w:space="0" w:color="000000"/>
              <w:bottom w:val="single" w:sz="4" w:space="0" w:color="000000"/>
              <w:right w:val="single" w:sz="4" w:space="0" w:color="000000"/>
            </w:tcBorders>
          </w:tcPr>
          <w:p w:rsidR="00E76A33" w:rsidRPr="00FD069B" w:rsidRDefault="00E76A33" w:rsidP="00DD65BF">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Resource selection method</w:t>
            </w:r>
          </w:p>
        </w:tc>
        <w:tc>
          <w:tcPr>
            <w:tcW w:w="4793" w:type="dxa"/>
            <w:tcBorders>
              <w:top w:val="single" w:sz="4" w:space="0" w:color="000000"/>
              <w:left w:val="single" w:sz="4" w:space="0" w:color="000000"/>
              <w:bottom w:val="single" w:sz="4" w:space="0" w:color="000000"/>
              <w:right w:val="single" w:sz="4" w:space="0" w:color="000000"/>
            </w:tcBorders>
          </w:tcPr>
          <w:p w:rsidR="00E76A33" w:rsidRPr="00FD069B" w:rsidRDefault="00E76A33" w:rsidP="00C629DA">
            <w:pPr>
              <w:pStyle w:val="a5"/>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Random selection</w:t>
            </w:r>
          </w:p>
        </w:tc>
      </w:tr>
    </w:tbl>
    <w:p w:rsidR="00E76A33" w:rsidRDefault="00E76A33" w:rsidP="00E76A33">
      <w:pPr>
        <w:rPr>
          <w:rFonts w:ascii="Times New Roman" w:eastAsia="Arial Unicode MS" w:hAnsi="Times New Roman" w:cs="Times New Roman"/>
          <w:sz w:val="22"/>
        </w:rPr>
      </w:pPr>
    </w:p>
    <w:p w:rsidR="00E76A33" w:rsidRPr="00FD069B" w:rsidRDefault="00E76A33" w:rsidP="00E76A33">
      <w:pPr>
        <w:widowControl/>
        <w:spacing w:after="120"/>
        <w:rPr>
          <w:rFonts w:ascii="Times New Roman" w:hAnsi="Times New Roman" w:cs="Times New Roman"/>
          <w:kern w:val="0"/>
          <w:sz w:val="22"/>
        </w:rPr>
      </w:pPr>
    </w:p>
    <w:p w:rsidR="00387718" w:rsidRPr="00E76A33" w:rsidRDefault="00F72593"/>
    <w:sectPr w:rsidR="00387718" w:rsidRPr="00E76A33" w:rsidSect="00324B26">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2593" w:rsidRDefault="00F72593" w:rsidP="00777806">
      <w:r>
        <w:separator/>
      </w:r>
    </w:p>
  </w:endnote>
  <w:endnote w:type="continuationSeparator" w:id="0">
    <w:p w:rsidR="00F72593" w:rsidRDefault="00F72593" w:rsidP="007778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MS PGothic">
    <w:panose1 w:val="020B0600070205080204"/>
    <w:charset w:val="80"/>
    <w:family w:val="swiss"/>
    <w:pitch w:val="variable"/>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Arial Unicode MS"/>
    <w:charset w:val="81"/>
    <w:family w:val="swiss"/>
    <w:pitch w:val="variable"/>
    <w:sig w:usb0="00000000"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2593" w:rsidRDefault="00F72593" w:rsidP="00777806">
      <w:r>
        <w:separator/>
      </w:r>
    </w:p>
  </w:footnote>
  <w:footnote w:type="continuationSeparator" w:id="0">
    <w:p w:rsidR="00F72593" w:rsidRDefault="00F72593" w:rsidP="007778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60972"/>
    <w:multiLevelType w:val="multilevel"/>
    <w:tmpl w:val="ED8CD6D0"/>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BE006B8"/>
    <w:multiLevelType w:val="hybridMultilevel"/>
    <w:tmpl w:val="0726A0F2"/>
    <w:lvl w:ilvl="0" w:tplc="AE50A4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7CF0321"/>
    <w:multiLevelType w:val="hybridMultilevel"/>
    <w:tmpl w:val="E7F8A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DD367A3"/>
    <w:multiLevelType w:val="hybridMultilevel"/>
    <w:tmpl w:val="058ABA34"/>
    <w:lvl w:ilvl="0" w:tplc="749C0EAC">
      <w:start w:val="1"/>
      <w:numFmt w:val="bullet"/>
      <w:lvlText w:val=""/>
      <w:lvlJc w:val="left"/>
      <w:pPr>
        <w:ind w:left="420" w:hanging="420"/>
      </w:pPr>
      <w:rPr>
        <w:rFonts w:ascii="Wingdings" w:hAnsi="Wingdings" w:hint="default"/>
      </w:rPr>
    </w:lvl>
    <w:lvl w:ilvl="1" w:tplc="81063322">
      <w:start w:val="1"/>
      <w:numFmt w:val="bullet"/>
      <w:lvlText w:val="-"/>
      <w:lvlJc w:val="left"/>
      <w:pPr>
        <w:ind w:left="840" w:hanging="420"/>
      </w:pPr>
      <w:rPr>
        <w:rFonts w:ascii="Verdana" w:hAnsi="Verdana" w:hint="default"/>
      </w:rPr>
    </w:lvl>
    <w:lvl w:ilvl="2" w:tplc="9DF089F8">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74BCAC34">
      <w:start w:val="7"/>
      <w:numFmt w:val="bullet"/>
      <w:lvlText w:val="・"/>
      <w:lvlJc w:val="left"/>
      <w:pPr>
        <w:ind w:left="2100" w:hanging="420"/>
      </w:pPr>
      <w:rPr>
        <w:rFonts w:ascii="MS PGothic" w:eastAsia="MS PGothic" w:hAnsi="MS PGothic" w:cs="Arial"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76A33"/>
    <w:rsid w:val="0001104A"/>
    <w:rsid w:val="0001648D"/>
    <w:rsid w:val="0002448D"/>
    <w:rsid w:val="000252BB"/>
    <w:rsid w:val="000728B8"/>
    <w:rsid w:val="000A7CBE"/>
    <w:rsid w:val="000D3935"/>
    <w:rsid w:val="001045CC"/>
    <w:rsid w:val="00121888"/>
    <w:rsid w:val="00146EEC"/>
    <w:rsid w:val="00155183"/>
    <w:rsid w:val="00173AE0"/>
    <w:rsid w:val="00180C1C"/>
    <w:rsid w:val="001856B8"/>
    <w:rsid w:val="00186D52"/>
    <w:rsid w:val="00195C24"/>
    <w:rsid w:val="001E428D"/>
    <w:rsid w:val="001E45CD"/>
    <w:rsid w:val="001E78FA"/>
    <w:rsid w:val="001F1B3D"/>
    <w:rsid w:val="001F4159"/>
    <w:rsid w:val="00235BC4"/>
    <w:rsid w:val="00250203"/>
    <w:rsid w:val="00273609"/>
    <w:rsid w:val="0028217D"/>
    <w:rsid w:val="002A51DD"/>
    <w:rsid w:val="002B0F0C"/>
    <w:rsid w:val="002B1254"/>
    <w:rsid w:val="00305DD0"/>
    <w:rsid w:val="00343A25"/>
    <w:rsid w:val="003449EE"/>
    <w:rsid w:val="00352EE1"/>
    <w:rsid w:val="00360654"/>
    <w:rsid w:val="00372E91"/>
    <w:rsid w:val="00394ECE"/>
    <w:rsid w:val="00395472"/>
    <w:rsid w:val="003A763A"/>
    <w:rsid w:val="003B1A79"/>
    <w:rsid w:val="003B5CC9"/>
    <w:rsid w:val="003C4B46"/>
    <w:rsid w:val="004163D2"/>
    <w:rsid w:val="004254C5"/>
    <w:rsid w:val="00427474"/>
    <w:rsid w:val="00433AD1"/>
    <w:rsid w:val="0044568B"/>
    <w:rsid w:val="00460CBA"/>
    <w:rsid w:val="00497B64"/>
    <w:rsid w:val="004B08F1"/>
    <w:rsid w:val="004B6D86"/>
    <w:rsid w:val="004C01FA"/>
    <w:rsid w:val="004E59CA"/>
    <w:rsid w:val="00500CAA"/>
    <w:rsid w:val="00513CE6"/>
    <w:rsid w:val="0053619F"/>
    <w:rsid w:val="00541EF3"/>
    <w:rsid w:val="005510D9"/>
    <w:rsid w:val="0057327C"/>
    <w:rsid w:val="00580D37"/>
    <w:rsid w:val="0058615D"/>
    <w:rsid w:val="005867E8"/>
    <w:rsid w:val="0058784F"/>
    <w:rsid w:val="005A09DC"/>
    <w:rsid w:val="005A4684"/>
    <w:rsid w:val="005A5364"/>
    <w:rsid w:val="005D026A"/>
    <w:rsid w:val="005E0083"/>
    <w:rsid w:val="005F10B8"/>
    <w:rsid w:val="005F7056"/>
    <w:rsid w:val="00622676"/>
    <w:rsid w:val="0063082E"/>
    <w:rsid w:val="006413D4"/>
    <w:rsid w:val="0064264B"/>
    <w:rsid w:val="006715E7"/>
    <w:rsid w:val="00676337"/>
    <w:rsid w:val="006911F4"/>
    <w:rsid w:val="00694FEA"/>
    <w:rsid w:val="006A27E1"/>
    <w:rsid w:val="006D05F7"/>
    <w:rsid w:val="006D4788"/>
    <w:rsid w:val="006E2F1F"/>
    <w:rsid w:val="006F2ADC"/>
    <w:rsid w:val="0070167B"/>
    <w:rsid w:val="00732A94"/>
    <w:rsid w:val="00742C43"/>
    <w:rsid w:val="00777806"/>
    <w:rsid w:val="007948FC"/>
    <w:rsid w:val="007B0B6E"/>
    <w:rsid w:val="007B5628"/>
    <w:rsid w:val="007C2D6B"/>
    <w:rsid w:val="007E28D6"/>
    <w:rsid w:val="007E5E27"/>
    <w:rsid w:val="008018EC"/>
    <w:rsid w:val="0080598C"/>
    <w:rsid w:val="008163FD"/>
    <w:rsid w:val="0083793E"/>
    <w:rsid w:val="00853F72"/>
    <w:rsid w:val="00861BDE"/>
    <w:rsid w:val="008849E5"/>
    <w:rsid w:val="0089281E"/>
    <w:rsid w:val="00892E49"/>
    <w:rsid w:val="008A14AC"/>
    <w:rsid w:val="008A7823"/>
    <w:rsid w:val="008B07BB"/>
    <w:rsid w:val="008B2C6E"/>
    <w:rsid w:val="008B368B"/>
    <w:rsid w:val="008B38AE"/>
    <w:rsid w:val="008C20FA"/>
    <w:rsid w:val="008E3E25"/>
    <w:rsid w:val="008E5790"/>
    <w:rsid w:val="009136E5"/>
    <w:rsid w:val="00936D61"/>
    <w:rsid w:val="009426FA"/>
    <w:rsid w:val="0094697B"/>
    <w:rsid w:val="00975DC1"/>
    <w:rsid w:val="009A1D25"/>
    <w:rsid w:val="009C1811"/>
    <w:rsid w:val="009C28D2"/>
    <w:rsid w:val="009D0289"/>
    <w:rsid w:val="009E4585"/>
    <w:rsid w:val="009E56FF"/>
    <w:rsid w:val="00A048B5"/>
    <w:rsid w:val="00A1646C"/>
    <w:rsid w:val="00A2049F"/>
    <w:rsid w:val="00A27792"/>
    <w:rsid w:val="00A37EA4"/>
    <w:rsid w:val="00A613A4"/>
    <w:rsid w:val="00A761A3"/>
    <w:rsid w:val="00AA70F2"/>
    <w:rsid w:val="00AB71CF"/>
    <w:rsid w:val="00AC0605"/>
    <w:rsid w:val="00AD31AD"/>
    <w:rsid w:val="00AE07A5"/>
    <w:rsid w:val="00B046C0"/>
    <w:rsid w:val="00B050CD"/>
    <w:rsid w:val="00B21566"/>
    <w:rsid w:val="00B242B2"/>
    <w:rsid w:val="00B36049"/>
    <w:rsid w:val="00B966A1"/>
    <w:rsid w:val="00BA5FBF"/>
    <w:rsid w:val="00BC4C0B"/>
    <w:rsid w:val="00BC50E2"/>
    <w:rsid w:val="00BE1E4C"/>
    <w:rsid w:val="00BE2D5D"/>
    <w:rsid w:val="00C16B77"/>
    <w:rsid w:val="00C27171"/>
    <w:rsid w:val="00C365B2"/>
    <w:rsid w:val="00C40B0E"/>
    <w:rsid w:val="00C61136"/>
    <w:rsid w:val="00C629DA"/>
    <w:rsid w:val="00C80098"/>
    <w:rsid w:val="00CA5AC7"/>
    <w:rsid w:val="00CB6F52"/>
    <w:rsid w:val="00CC0E2B"/>
    <w:rsid w:val="00CD052D"/>
    <w:rsid w:val="00D115F6"/>
    <w:rsid w:val="00D123FC"/>
    <w:rsid w:val="00D21395"/>
    <w:rsid w:val="00D35469"/>
    <w:rsid w:val="00D41777"/>
    <w:rsid w:val="00D936C7"/>
    <w:rsid w:val="00D97B21"/>
    <w:rsid w:val="00DC3072"/>
    <w:rsid w:val="00DD7EB8"/>
    <w:rsid w:val="00DF38E1"/>
    <w:rsid w:val="00E21E8D"/>
    <w:rsid w:val="00E562D3"/>
    <w:rsid w:val="00E6606E"/>
    <w:rsid w:val="00E67323"/>
    <w:rsid w:val="00E76A33"/>
    <w:rsid w:val="00E81AB7"/>
    <w:rsid w:val="00EA01C3"/>
    <w:rsid w:val="00EC25C4"/>
    <w:rsid w:val="00F05E4D"/>
    <w:rsid w:val="00F074B5"/>
    <w:rsid w:val="00F07875"/>
    <w:rsid w:val="00F173B8"/>
    <w:rsid w:val="00F3594D"/>
    <w:rsid w:val="00F3778A"/>
    <w:rsid w:val="00F43E33"/>
    <w:rsid w:val="00F5029B"/>
    <w:rsid w:val="00F515BF"/>
    <w:rsid w:val="00F62F85"/>
    <w:rsid w:val="00F6681D"/>
    <w:rsid w:val="00F72593"/>
    <w:rsid w:val="00F75A0A"/>
    <w:rsid w:val="00F85FCE"/>
    <w:rsid w:val="00F945E9"/>
    <w:rsid w:val="00FB10E7"/>
    <w:rsid w:val="00FB5BF8"/>
    <w:rsid w:val="00FE15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A33"/>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
    <w:next w:val="a"/>
    <w:link w:val="1Char"/>
    <w:qFormat/>
    <w:rsid w:val="00E76A33"/>
    <w:pPr>
      <w:keepNext/>
      <w:keepLines/>
      <w:numPr>
        <w:numId w:val="1"/>
      </w:numPr>
      <w:spacing w:before="240" w:after="180"/>
      <w:outlineLvl w:val="0"/>
    </w:pPr>
    <w:rPr>
      <w:rFonts w:ascii="Arial" w:eastAsia="MS Mincho" w:hAnsi="Arial" w:cs="Times New Roman"/>
      <w:kern w:val="0"/>
      <w:sz w:val="36"/>
      <w:szCs w:val="20"/>
      <w:lang w:val="en-GB"/>
    </w:rPr>
  </w:style>
  <w:style w:type="paragraph" w:styleId="2">
    <w:name w:val="heading 2"/>
    <w:aliases w:val="Head2A,2,H2,h2,UNDERRUBRIK 1-2,DO NOT USE_h2,h21"/>
    <w:basedOn w:val="1"/>
    <w:next w:val="a"/>
    <w:link w:val="2Char"/>
    <w:qFormat/>
    <w:rsid w:val="00E76A33"/>
    <w:pPr>
      <w:numPr>
        <w:ilvl w:val="1"/>
      </w:numP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E76A33"/>
    <w:rPr>
      <w:rFonts w:ascii="Arial" w:eastAsia="MS Mincho" w:hAnsi="Arial" w:cs="Times New Roman"/>
      <w:kern w:val="0"/>
      <w:sz w:val="36"/>
      <w:szCs w:val="20"/>
      <w:lang w:val="en-GB"/>
    </w:rPr>
  </w:style>
  <w:style w:type="character" w:customStyle="1" w:styleId="2Char">
    <w:name w:val="标题 2 Char"/>
    <w:aliases w:val="Head2A Char,2 Char,H2 Char,h2 Char,UNDERRUBRIK 1-2 Char,DO NOT USE_h2 Char,h21 Char"/>
    <w:basedOn w:val="a0"/>
    <w:link w:val="2"/>
    <w:rsid w:val="00E76A33"/>
    <w:rPr>
      <w:rFonts w:ascii="Arial" w:eastAsia="MS Mincho" w:hAnsi="Arial" w:cs="Times New Roman"/>
      <w:kern w:val="0"/>
      <w:sz w:val="32"/>
      <w:szCs w:val="20"/>
      <w:lang w:val="en-GB"/>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E76A33"/>
    <w:pPr>
      <w:widowControl w:val="0"/>
    </w:pPr>
    <w:rPr>
      <w:rFonts w:ascii="Arial" w:eastAsia="MS Mincho" w:hAnsi="Arial" w:cs="Times New Roman"/>
      <w:b/>
      <w:noProof/>
      <w:kern w:val="0"/>
      <w:sz w:val="18"/>
      <w:szCs w:val="20"/>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E76A33"/>
    <w:rPr>
      <w:rFonts w:ascii="Arial" w:eastAsia="MS Mincho" w:hAnsi="Arial" w:cs="Times New Roman"/>
      <w:b/>
      <w:noProof/>
      <w:kern w:val="0"/>
      <w:sz w:val="18"/>
      <w:szCs w:val="20"/>
      <w:lang w:val="en-GB"/>
    </w:rPr>
  </w:style>
  <w:style w:type="paragraph" w:styleId="a4">
    <w:name w:val="List Paragraph"/>
    <w:basedOn w:val="a"/>
    <w:link w:val="Char0"/>
    <w:uiPriority w:val="34"/>
    <w:qFormat/>
    <w:rsid w:val="00E76A33"/>
    <w:pPr>
      <w:ind w:firstLineChars="200" w:firstLine="420"/>
    </w:pPr>
  </w:style>
  <w:style w:type="character" w:customStyle="1" w:styleId="Char0">
    <w:name w:val="列出段落 Char"/>
    <w:link w:val="a4"/>
    <w:uiPriority w:val="34"/>
    <w:locked/>
    <w:rsid w:val="00E76A33"/>
  </w:style>
  <w:style w:type="character" w:customStyle="1" w:styleId="Char1">
    <w:name w:val="正文文本 Char"/>
    <w:aliases w:val="bt Char"/>
    <w:basedOn w:val="a0"/>
    <w:link w:val="a5"/>
    <w:rsid w:val="00E76A33"/>
    <w:rPr>
      <w:rFonts w:eastAsia="MS Mincho"/>
      <w:lang w:eastAsia="en-US"/>
    </w:rPr>
  </w:style>
  <w:style w:type="paragraph" w:styleId="a5">
    <w:name w:val="Body Text"/>
    <w:aliases w:val="bt"/>
    <w:basedOn w:val="a"/>
    <w:link w:val="Char1"/>
    <w:rsid w:val="00E76A33"/>
    <w:pPr>
      <w:widowControl/>
      <w:spacing w:after="120"/>
    </w:pPr>
    <w:rPr>
      <w:rFonts w:eastAsia="MS Mincho"/>
      <w:lang w:eastAsia="en-US"/>
    </w:rPr>
  </w:style>
  <w:style w:type="character" w:customStyle="1" w:styleId="Char10">
    <w:name w:val="正文文本 Char1"/>
    <w:basedOn w:val="a0"/>
    <w:link w:val="a5"/>
    <w:uiPriority w:val="99"/>
    <w:semiHidden/>
    <w:rsid w:val="00E76A33"/>
  </w:style>
  <w:style w:type="paragraph" w:styleId="a6">
    <w:name w:val="Balloon Text"/>
    <w:basedOn w:val="a"/>
    <w:link w:val="Char2"/>
    <w:uiPriority w:val="99"/>
    <w:semiHidden/>
    <w:unhideWhenUsed/>
    <w:rsid w:val="00BC50E2"/>
    <w:rPr>
      <w:sz w:val="18"/>
      <w:szCs w:val="18"/>
    </w:rPr>
  </w:style>
  <w:style w:type="character" w:customStyle="1" w:styleId="Char2">
    <w:name w:val="批注框文本 Char"/>
    <w:basedOn w:val="a0"/>
    <w:link w:val="a6"/>
    <w:uiPriority w:val="99"/>
    <w:semiHidden/>
    <w:rsid w:val="00BC50E2"/>
    <w:rPr>
      <w:sz w:val="18"/>
      <w:szCs w:val="18"/>
    </w:rPr>
  </w:style>
  <w:style w:type="paragraph" w:styleId="a7">
    <w:name w:val="footer"/>
    <w:basedOn w:val="a"/>
    <w:link w:val="Char3"/>
    <w:uiPriority w:val="99"/>
    <w:semiHidden/>
    <w:unhideWhenUsed/>
    <w:rsid w:val="00777806"/>
    <w:pPr>
      <w:tabs>
        <w:tab w:val="center" w:pos="4153"/>
        <w:tab w:val="right" w:pos="8306"/>
      </w:tabs>
      <w:snapToGrid w:val="0"/>
      <w:jc w:val="left"/>
    </w:pPr>
    <w:rPr>
      <w:sz w:val="18"/>
      <w:szCs w:val="18"/>
    </w:rPr>
  </w:style>
  <w:style w:type="character" w:customStyle="1" w:styleId="Char3">
    <w:name w:val="页脚 Char"/>
    <w:basedOn w:val="a0"/>
    <w:link w:val="a7"/>
    <w:uiPriority w:val="99"/>
    <w:semiHidden/>
    <w:rsid w:val="00777806"/>
    <w:rPr>
      <w:sz w:val="18"/>
      <w:szCs w:val="18"/>
    </w:rPr>
  </w:style>
  <w:style w:type="paragraph" w:styleId="a8">
    <w:name w:val="Document Map"/>
    <w:basedOn w:val="a"/>
    <w:link w:val="Char4"/>
    <w:uiPriority w:val="99"/>
    <w:semiHidden/>
    <w:unhideWhenUsed/>
    <w:rsid w:val="008B38AE"/>
    <w:rPr>
      <w:rFonts w:ascii="宋体" w:eastAsia="宋体"/>
      <w:sz w:val="18"/>
      <w:szCs w:val="18"/>
    </w:rPr>
  </w:style>
  <w:style w:type="character" w:customStyle="1" w:styleId="Char4">
    <w:name w:val="文档结构图 Char"/>
    <w:basedOn w:val="a0"/>
    <w:link w:val="a8"/>
    <w:uiPriority w:val="99"/>
    <w:semiHidden/>
    <w:rsid w:val="008B38AE"/>
    <w:rPr>
      <w:rFonts w:ascii="宋体" w:eastAsia="宋体"/>
      <w:sz w:val="18"/>
      <w:szCs w:val="18"/>
    </w:rPr>
  </w:style>
  <w:style w:type="paragraph" w:customStyle="1" w:styleId="20">
    <w:name w:val="正文（首行缩进2字符）"/>
    <w:basedOn w:val="a"/>
    <w:link w:val="2Char0"/>
    <w:rsid w:val="0053619F"/>
    <w:pPr>
      <w:spacing w:line="300" w:lineRule="auto"/>
      <w:ind w:firstLineChars="200" w:firstLine="440"/>
    </w:pPr>
    <w:rPr>
      <w:rFonts w:ascii="Times New Roman" w:eastAsia="宋体" w:hAnsi="Times New Roman" w:cs="Times New Roman"/>
      <w:sz w:val="22"/>
    </w:rPr>
  </w:style>
  <w:style w:type="character" w:customStyle="1" w:styleId="2Char0">
    <w:name w:val="正文（首行缩进2字符） Char"/>
    <w:basedOn w:val="a0"/>
    <w:link w:val="20"/>
    <w:rsid w:val="0053619F"/>
    <w:rPr>
      <w:rFonts w:ascii="Times New Roman" w:eastAsia="宋体" w:hAnsi="Times New Roman" w:cs="Times New Roman"/>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4767</TotalTime>
  <Pages>7</Pages>
  <Words>1298</Words>
  <Characters>7404</Characters>
  <Application>Microsoft Office Word</Application>
  <DocSecurity>0</DocSecurity>
  <Lines>61</Lines>
  <Paragraphs>17</Paragraphs>
  <ScaleCrop>false</ScaleCrop>
  <Company>Co</Company>
  <LinksUpToDate>false</LinksUpToDate>
  <CharactersWithSpaces>8685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zhoumiao</dc:creator>
  <cp:keywords/>
  <dc:description/>
  <cp:lastModifiedBy>zhoumiao</cp:lastModifiedBy>
  <cp:revision>136</cp:revision>
  <dcterms:created xsi:type="dcterms:W3CDTF">2016-01-25T08:14:00Z</dcterms:created>
  <dcterms:modified xsi:type="dcterms:W3CDTF">2016-02-05T03:29:00Z</dcterms:modified>
</cp:coreProperties>
</file>